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88B" w:rsidRPr="00140563" w:rsidRDefault="000C202B">
      <w:pPr>
        <w:ind w:left="-568" w:right="-355"/>
        <w:rPr>
          <w:rFonts w:ascii="Arial" w:hAnsi="Arial"/>
          <w:b/>
        </w:rPr>
      </w:pPr>
      <w:r w:rsidRPr="00140563">
        <w:rPr>
          <w:rFonts w:ascii="Arial" w:hAnsi="Arial"/>
          <w:b/>
          <w:noProof/>
        </w:rPr>
        <w:pict>
          <v:shapetype id="_x0000_t202" coordsize="21600,21600" o:spt="202" path="m,l,21600r21600,l21600,xe">
            <v:stroke joinstyle="miter"/>
            <v:path gradientshapeok="t" o:connecttype="rect"/>
          </v:shapetype>
          <v:shape id="_x0000_s1048" type="#_x0000_t202" style="position:absolute;left:0;text-align:left;margin-left:-13pt;margin-top:17.6pt;width:228.8pt;height:74.6pt;z-index:251659776;mso-width-relative:margin;mso-height-relative:margin" stroked="f" strokeweight="2.25pt">
            <v:stroke dashstyle="1 1" endcap="round"/>
            <v:textbox style="mso-next-textbox:#_x0000_s1048" inset="0,0,0,0">
              <w:txbxContent>
                <w:p w:rsidR="00C500BA" w:rsidRPr="00386FF2" w:rsidRDefault="00786528" w:rsidP="00B875E2">
                  <w:pPr>
                    <w:spacing w:after="0" w:line="240" w:lineRule="auto"/>
                    <w:jc w:val="center"/>
                    <w:rPr>
                      <w:rFonts w:ascii="Arial" w:hAnsi="Arial" w:cs="Arial"/>
                      <w:lang w:val="en-US"/>
                    </w:rPr>
                  </w:pPr>
                  <w:r>
                    <w:rPr>
                      <w:rFonts w:ascii="Arial" w:hAnsi="Arial" w:cs="Arial"/>
                      <w:noProof/>
                      <w:lang w:eastAsia="el-GR"/>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C500BA" w:rsidRPr="00386FF2" w:rsidRDefault="00C500BA" w:rsidP="00B875E2">
                  <w:pPr>
                    <w:spacing w:after="0" w:line="240" w:lineRule="auto"/>
                    <w:jc w:val="center"/>
                    <w:rPr>
                      <w:rFonts w:ascii="Arial" w:hAnsi="Arial" w:cs="Arial"/>
                    </w:rPr>
                  </w:pPr>
                  <w:r w:rsidRPr="00386FF2">
                    <w:rPr>
                      <w:rFonts w:ascii="Arial" w:hAnsi="Arial" w:cs="Arial"/>
                    </w:rPr>
                    <w:t>ΕΛΛΗΝΙΚΗ ΔΗΜΟΚΡΑΤΙΑ</w:t>
                  </w:r>
                </w:p>
                <w:p w:rsidR="00C500BA" w:rsidRDefault="00C500BA" w:rsidP="00B875E2">
                  <w:pPr>
                    <w:spacing w:after="0" w:line="240" w:lineRule="auto"/>
                    <w:jc w:val="center"/>
                    <w:rPr>
                      <w:rFonts w:ascii="Arial" w:hAnsi="Arial" w:cs="Arial"/>
                      <w:sz w:val="20"/>
                      <w:szCs w:val="20"/>
                      <w:lang w:val="en-US"/>
                    </w:rPr>
                  </w:pPr>
                  <w:r w:rsidRPr="0052603B">
                    <w:rPr>
                      <w:rFonts w:ascii="Arial" w:hAnsi="Arial" w:cs="Arial"/>
                      <w:sz w:val="20"/>
                      <w:szCs w:val="20"/>
                    </w:rPr>
                    <w:t xml:space="preserve">ΥΠΟΥΡΓΕΙΟ </w:t>
                  </w:r>
                  <w:r>
                    <w:rPr>
                      <w:rFonts w:ascii="Arial" w:hAnsi="Arial" w:cs="Arial"/>
                      <w:sz w:val="20"/>
                      <w:szCs w:val="20"/>
                    </w:rPr>
                    <w:t>ΠΟΛΙΤΙΣΜΟΥ</w:t>
                  </w:r>
                  <w:r>
                    <w:rPr>
                      <w:rFonts w:ascii="Arial" w:hAnsi="Arial" w:cs="Arial"/>
                      <w:sz w:val="20"/>
                      <w:szCs w:val="20"/>
                      <w:lang w:val="en-US"/>
                    </w:rPr>
                    <w:t>,</w:t>
                  </w:r>
                </w:p>
                <w:p w:rsidR="00C500BA" w:rsidRPr="00386FF2" w:rsidRDefault="00C500BA" w:rsidP="00B875E2">
                  <w:pPr>
                    <w:spacing w:after="0" w:line="240" w:lineRule="auto"/>
                    <w:jc w:val="center"/>
                    <w:rPr>
                      <w:rFonts w:ascii="Arial" w:hAnsi="Arial" w:cs="Arial"/>
                      <w:sz w:val="20"/>
                      <w:szCs w:val="20"/>
                    </w:rPr>
                  </w:pPr>
                  <w:r w:rsidRPr="0052603B">
                    <w:rPr>
                      <w:rFonts w:ascii="Arial" w:hAnsi="Arial" w:cs="Arial"/>
                      <w:sz w:val="20"/>
                      <w:szCs w:val="20"/>
                    </w:rPr>
                    <w:t xml:space="preserve"> ΠΑΙΔΕΙΑΣ ΚΑΙ ΘΡΗΣΚΕΥΜΑΤΩΝ</w:t>
                  </w:r>
                </w:p>
                <w:p w:rsidR="00C500BA" w:rsidRPr="00386FF2" w:rsidRDefault="00C500BA" w:rsidP="000C202B">
                  <w:pPr>
                    <w:jc w:val="center"/>
                    <w:rPr>
                      <w:rFonts w:ascii="Arial" w:hAnsi="Arial" w:cs="Arial"/>
                      <w:sz w:val="20"/>
                      <w:szCs w:val="20"/>
                    </w:rPr>
                  </w:pPr>
                  <w:r w:rsidRPr="00386FF2">
                    <w:rPr>
                      <w:rFonts w:ascii="Arial" w:hAnsi="Arial" w:cs="Arial"/>
                      <w:sz w:val="20"/>
                      <w:szCs w:val="20"/>
                    </w:rPr>
                    <w:t>-----</w:t>
                  </w:r>
                </w:p>
              </w:txbxContent>
            </v:textbox>
          </v:shape>
        </w:pict>
      </w:r>
      <w:r w:rsidR="007562F2" w:rsidRPr="00140563">
        <w:rPr>
          <w:rFonts w:ascii="Arial" w:hAnsi="Arial"/>
          <w:b/>
        </w:rPr>
        <w:tab/>
      </w:r>
      <w:r w:rsidR="00BD358A" w:rsidRPr="00140563">
        <w:rPr>
          <w:rFonts w:ascii="Arial" w:hAnsi="Arial"/>
          <w:b/>
        </w:rPr>
        <w:t xml:space="preserve">   </w:t>
      </w:r>
      <w:r w:rsidR="007562F2" w:rsidRPr="00140563">
        <w:rPr>
          <w:rFonts w:ascii="Arial" w:hAnsi="Arial"/>
          <w:b/>
        </w:rPr>
        <w:t xml:space="preserve">   </w:t>
      </w:r>
      <w:r w:rsidR="00BD358A" w:rsidRPr="00140563">
        <w:rPr>
          <w:rFonts w:ascii="Arial" w:hAnsi="Arial"/>
          <w:b/>
        </w:rPr>
        <w:t xml:space="preserve">    </w:t>
      </w:r>
      <w:r w:rsidR="007562F2" w:rsidRPr="00140563">
        <w:rPr>
          <w:rFonts w:ascii="Arial" w:hAnsi="Arial"/>
          <w:b/>
        </w:rPr>
        <w:t xml:space="preserve">  </w:t>
      </w:r>
      <w:r w:rsidR="0087788B" w:rsidRPr="00140563">
        <w:rPr>
          <w:rFonts w:ascii="Arial" w:hAnsi="Arial"/>
          <w:b/>
        </w:rPr>
        <w:t xml:space="preserve"> </w:t>
      </w:r>
    </w:p>
    <w:p w:rsidR="00FE6F88" w:rsidRPr="00140563" w:rsidRDefault="00FE6F88" w:rsidP="00FE6F88">
      <w:pPr>
        <w:framePr w:w="3225" w:h="1928" w:hSpace="181" w:wrap="around" w:vAnchor="text" w:hAnchor="page" w:x="7050" w:y="269"/>
        <w:spacing w:after="0" w:line="240" w:lineRule="auto"/>
        <w:rPr>
          <w:rFonts w:ascii="Arial" w:hAnsi="Arial" w:cs="Arial"/>
        </w:rPr>
      </w:pPr>
      <w:r w:rsidRPr="00140563">
        <w:rPr>
          <w:rFonts w:ascii="Arial" w:hAnsi="Arial" w:cs="Arial"/>
        </w:rPr>
        <w:t>Βαθμός Ασφαλείας:</w:t>
      </w:r>
    </w:p>
    <w:p w:rsidR="00FE6F88" w:rsidRPr="00140563" w:rsidRDefault="00FE6F88" w:rsidP="00FE6F88">
      <w:pPr>
        <w:framePr w:w="3225" w:h="1928" w:hSpace="181" w:wrap="around" w:vAnchor="text" w:hAnchor="page" w:x="7050" w:y="269"/>
        <w:spacing w:after="0" w:line="240" w:lineRule="auto"/>
        <w:rPr>
          <w:rFonts w:ascii="Arial" w:hAnsi="Arial" w:cs="Arial"/>
        </w:rPr>
      </w:pPr>
      <w:r w:rsidRPr="00140563">
        <w:rPr>
          <w:rFonts w:ascii="Arial" w:hAnsi="Arial"/>
        </w:rPr>
        <w:t>Να διατηρηθεί μέχρι:</w:t>
      </w:r>
    </w:p>
    <w:p w:rsidR="00FE6F88" w:rsidRPr="00140563" w:rsidRDefault="00FE6F88" w:rsidP="00FE6F88">
      <w:pPr>
        <w:framePr w:w="3225" w:h="1928" w:hSpace="181" w:wrap="around" w:vAnchor="text" w:hAnchor="page" w:x="7050" w:y="269"/>
        <w:spacing w:after="0" w:line="240" w:lineRule="auto"/>
        <w:rPr>
          <w:rFonts w:ascii="Arial" w:hAnsi="Arial" w:cs="Arial"/>
        </w:rPr>
      </w:pPr>
      <w:r w:rsidRPr="00140563">
        <w:rPr>
          <w:rFonts w:ascii="Arial" w:hAnsi="Arial" w:cs="Arial"/>
        </w:rPr>
        <w:t xml:space="preserve">Βαθ. Προτεραιότητας: </w:t>
      </w:r>
    </w:p>
    <w:p w:rsidR="00FE6F88" w:rsidRPr="00140563" w:rsidRDefault="00FE6F88" w:rsidP="00FE6F88">
      <w:pPr>
        <w:framePr w:w="3225" w:h="1928" w:hSpace="181" w:wrap="around" w:vAnchor="text" w:hAnchor="page" w:x="7050" w:y="269"/>
        <w:spacing w:after="0" w:line="240" w:lineRule="auto"/>
        <w:rPr>
          <w:rFonts w:ascii="Arial" w:hAnsi="Arial" w:cs="Arial"/>
          <w:b/>
        </w:rPr>
      </w:pPr>
    </w:p>
    <w:p w:rsidR="00FE6F88" w:rsidRPr="00161010" w:rsidRDefault="008E5980" w:rsidP="00FE6F88">
      <w:pPr>
        <w:framePr w:w="3225" w:h="1928" w:hSpace="181" w:wrap="around" w:vAnchor="text" w:hAnchor="page" w:x="7050" w:y="269"/>
        <w:spacing w:after="0" w:line="240" w:lineRule="auto"/>
        <w:rPr>
          <w:rFonts w:ascii="Arial" w:hAnsi="Arial" w:cs="Arial"/>
          <w:b/>
        </w:rPr>
      </w:pPr>
      <w:r>
        <w:rPr>
          <w:rFonts w:ascii="Arial" w:hAnsi="Arial" w:cs="Arial"/>
          <w:b/>
        </w:rPr>
        <w:t>Αθήνα,</w:t>
      </w:r>
      <w:r>
        <w:rPr>
          <w:rFonts w:ascii="Arial" w:hAnsi="Arial" w:cs="Arial"/>
          <w:b/>
          <w:lang w:val="en-US"/>
        </w:rPr>
        <w:t xml:space="preserve">  06</w:t>
      </w:r>
      <w:r w:rsidR="00FE6F88" w:rsidRPr="00140563">
        <w:rPr>
          <w:rFonts w:ascii="Arial" w:hAnsi="Arial" w:cs="Arial"/>
          <w:b/>
        </w:rPr>
        <w:t>-0</w:t>
      </w:r>
      <w:r w:rsidR="00FE6F88" w:rsidRPr="00FE6F88">
        <w:rPr>
          <w:rFonts w:ascii="Arial" w:hAnsi="Arial" w:cs="Arial"/>
          <w:b/>
        </w:rPr>
        <w:t>7</w:t>
      </w:r>
      <w:r w:rsidR="00FE6F88" w:rsidRPr="00140563">
        <w:rPr>
          <w:rFonts w:ascii="Arial" w:hAnsi="Arial" w:cs="Arial"/>
          <w:b/>
        </w:rPr>
        <w:t>-201</w:t>
      </w:r>
      <w:r w:rsidR="00FE6F88" w:rsidRPr="00161010">
        <w:rPr>
          <w:rFonts w:ascii="Arial" w:hAnsi="Arial" w:cs="Arial"/>
          <w:b/>
        </w:rPr>
        <w:t>3</w:t>
      </w:r>
    </w:p>
    <w:p w:rsidR="00FE6F88" w:rsidRPr="00140563" w:rsidRDefault="008E5980" w:rsidP="00FE6F88">
      <w:pPr>
        <w:framePr w:w="3225" w:h="1928" w:hSpace="181" w:wrap="around" w:vAnchor="text" w:hAnchor="page" w:x="7050" w:y="269"/>
        <w:spacing w:after="0" w:line="240" w:lineRule="auto"/>
        <w:rPr>
          <w:rFonts w:ascii="Arial" w:hAnsi="Arial" w:cs="Arial"/>
          <w:b/>
        </w:rPr>
      </w:pPr>
      <w:r>
        <w:rPr>
          <w:rFonts w:ascii="Arial" w:hAnsi="Arial" w:cs="Arial"/>
          <w:b/>
        </w:rPr>
        <w:t>Αρ. Πρωτ</w:t>
      </w:r>
      <w:r w:rsidRPr="008E5980">
        <w:rPr>
          <w:rFonts w:ascii="Arial" w:hAnsi="Arial" w:cs="Arial"/>
          <w:b/>
        </w:rPr>
        <w:t xml:space="preserve">. </w:t>
      </w:r>
      <w:r>
        <w:rPr>
          <w:rFonts w:ascii="Arial" w:hAnsi="Arial" w:cs="Arial"/>
          <w:b/>
          <w:lang w:val="en-US"/>
        </w:rPr>
        <w:t xml:space="preserve"> </w:t>
      </w:r>
      <w:r w:rsidRPr="008E5980">
        <w:rPr>
          <w:rFonts w:ascii="Arial" w:hAnsi="Arial" w:cs="Arial"/>
          <w:b/>
        </w:rPr>
        <w:t>107738</w:t>
      </w:r>
      <w:r w:rsidR="00FE6F88">
        <w:rPr>
          <w:rFonts w:ascii="Arial" w:hAnsi="Arial" w:cs="Arial"/>
          <w:b/>
        </w:rPr>
        <w:t>/Δ4</w:t>
      </w:r>
    </w:p>
    <w:p w:rsidR="0087788B" w:rsidRPr="00140563" w:rsidRDefault="0087788B">
      <w:pPr>
        <w:ind w:left="-568" w:right="-355"/>
        <w:rPr>
          <w:rFonts w:ascii="Arial" w:hAnsi="Arial"/>
          <w:b/>
        </w:rPr>
      </w:pPr>
    </w:p>
    <w:p w:rsidR="0087788B" w:rsidRPr="00140563" w:rsidRDefault="0087788B">
      <w:pPr>
        <w:ind w:left="-568" w:right="-355"/>
        <w:rPr>
          <w:rFonts w:ascii="Arial" w:hAnsi="Arial"/>
          <w:b/>
        </w:rPr>
      </w:pPr>
      <w:r w:rsidRPr="00140563">
        <w:rPr>
          <w:rFonts w:ascii="Arial" w:hAnsi="Arial"/>
          <w:b/>
        </w:rPr>
        <w:t xml:space="preserve"> </w:t>
      </w:r>
      <w:r w:rsidRPr="00140563">
        <w:rPr>
          <w:rFonts w:ascii="Arial" w:hAnsi="Arial"/>
          <w:b/>
        </w:rPr>
        <w:tab/>
      </w:r>
      <w:r w:rsidRPr="00140563">
        <w:rPr>
          <w:rFonts w:ascii="Arial" w:hAnsi="Arial"/>
          <w:b/>
        </w:rPr>
        <w:tab/>
        <w:t xml:space="preserve"> </w:t>
      </w:r>
    </w:p>
    <w:p w:rsidR="0087788B" w:rsidRPr="00140563" w:rsidRDefault="0087788B">
      <w:pPr>
        <w:ind w:left="-568" w:right="-355"/>
        <w:rPr>
          <w:rFonts w:ascii="Arial" w:hAnsi="Arial"/>
          <w:b/>
        </w:rPr>
      </w:pPr>
    </w:p>
    <w:p w:rsidR="0087788B" w:rsidRPr="00140563" w:rsidRDefault="00134618">
      <w:pPr>
        <w:ind w:left="-568" w:right="-355"/>
        <w:rPr>
          <w:rFonts w:ascii="Arial" w:hAnsi="Arial"/>
          <w:b/>
        </w:rPr>
      </w:pPr>
      <w:r w:rsidRPr="00140563">
        <w:rPr>
          <w:rFonts w:ascii="Arial" w:hAnsi="Arial"/>
          <w:b/>
          <w:noProof/>
        </w:rPr>
        <w:pict>
          <v:shape id="_x0000_s1042" type="#_x0000_t202" style="position:absolute;left:0;text-align:left;margin-left:-26.65pt;margin-top:11.3pt;width:242.45pt;height:51.75pt;z-index:251655680;mso-width-relative:margin;mso-height-relative:margin" stroked="f" strokeweight="2.25pt">
            <v:stroke dashstyle="1 1" endcap="round"/>
            <v:textbox style="mso-next-textbox:#_x0000_s1042">
              <w:txbxContent>
                <w:p w:rsidR="00C500BA" w:rsidRPr="00E866B5" w:rsidRDefault="00C500BA" w:rsidP="00B875E2">
                  <w:pPr>
                    <w:spacing w:after="0" w:line="240" w:lineRule="auto"/>
                    <w:jc w:val="center"/>
                    <w:rPr>
                      <w:rFonts w:ascii="Arial" w:hAnsi="Arial" w:cs="Arial"/>
                      <w:sz w:val="20"/>
                      <w:szCs w:val="20"/>
                    </w:rPr>
                  </w:pPr>
                  <w:r>
                    <w:rPr>
                      <w:rFonts w:ascii="Arial" w:hAnsi="Arial" w:cs="Arial"/>
                      <w:sz w:val="20"/>
                      <w:szCs w:val="20"/>
                    </w:rPr>
                    <w:t>ΓΕΝΙΚΗ ΔΙΕΥΘΥΝΣΗ ΣΠΟΥΔΩΝ</w:t>
                  </w:r>
                </w:p>
                <w:p w:rsidR="00C500BA" w:rsidRPr="00386FF2" w:rsidRDefault="00C500BA" w:rsidP="00B875E2">
                  <w:pPr>
                    <w:spacing w:after="0" w:line="240" w:lineRule="auto"/>
                    <w:jc w:val="center"/>
                    <w:rPr>
                      <w:rFonts w:ascii="Arial" w:hAnsi="Arial" w:cs="Arial"/>
                      <w:sz w:val="20"/>
                      <w:szCs w:val="20"/>
                    </w:rPr>
                  </w:pPr>
                  <w:r w:rsidRPr="00386FF2">
                    <w:rPr>
                      <w:rFonts w:ascii="Arial" w:hAnsi="Arial" w:cs="Arial"/>
                      <w:sz w:val="20"/>
                      <w:szCs w:val="20"/>
                    </w:rPr>
                    <w:t xml:space="preserve"> Π/ΘΜΙΑΣ &amp; Δ/ΘΜΙΑΣ ΕΚΠΑΙΔΕΥΣΗΣ  </w:t>
                  </w:r>
                </w:p>
                <w:p w:rsidR="00C500BA" w:rsidRDefault="00C500BA" w:rsidP="00B875E2">
                  <w:pPr>
                    <w:spacing w:after="0" w:line="240" w:lineRule="auto"/>
                    <w:jc w:val="center"/>
                    <w:rPr>
                      <w:rFonts w:ascii="Arial" w:hAnsi="Arial" w:cs="Arial"/>
                      <w:sz w:val="20"/>
                      <w:szCs w:val="20"/>
                    </w:rPr>
                  </w:pPr>
                  <w:r w:rsidRPr="00386FF2">
                    <w:rPr>
                      <w:rFonts w:ascii="Arial" w:hAnsi="Arial" w:cs="Arial"/>
                      <w:sz w:val="20"/>
                      <w:szCs w:val="20"/>
                    </w:rPr>
                    <w:t xml:space="preserve">ΔΙΕΥΘΥΝΣΗ </w:t>
                  </w:r>
                  <w:r>
                    <w:rPr>
                      <w:rFonts w:ascii="Arial" w:hAnsi="Arial" w:cs="Arial"/>
                      <w:sz w:val="20"/>
                      <w:szCs w:val="20"/>
                    </w:rPr>
                    <w:t>ΕΠΑΓΓΕΛΜΑΤΙΚΗΣ</w:t>
                  </w:r>
                  <w:r w:rsidRPr="00386FF2">
                    <w:rPr>
                      <w:rFonts w:ascii="Arial" w:hAnsi="Arial" w:cs="Arial"/>
                      <w:sz w:val="20"/>
                      <w:szCs w:val="20"/>
                    </w:rPr>
                    <w:t xml:space="preserve"> ΕΚΠ/ΣΗΣ</w:t>
                  </w:r>
                </w:p>
                <w:p w:rsidR="00C500BA" w:rsidRPr="00386FF2" w:rsidRDefault="00C500BA" w:rsidP="00284D3D">
                  <w:pPr>
                    <w:jc w:val="center"/>
                    <w:rPr>
                      <w:rFonts w:ascii="Arial" w:hAnsi="Arial" w:cs="Arial"/>
                      <w:sz w:val="20"/>
                      <w:szCs w:val="20"/>
                    </w:rPr>
                  </w:pPr>
                </w:p>
                <w:p w:rsidR="00C500BA" w:rsidRPr="00386FF2" w:rsidRDefault="00C500BA" w:rsidP="00284D3D">
                  <w:pPr>
                    <w:jc w:val="center"/>
                    <w:rPr>
                      <w:rFonts w:ascii="Arial" w:hAnsi="Arial" w:cs="Arial"/>
                      <w:sz w:val="20"/>
                      <w:szCs w:val="20"/>
                    </w:rPr>
                  </w:pPr>
                </w:p>
                <w:p w:rsidR="00C500BA" w:rsidRPr="00386FF2" w:rsidRDefault="00C500BA" w:rsidP="00284D3D">
                  <w:pPr>
                    <w:rPr>
                      <w:rFonts w:ascii="Arial" w:hAnsi="Arial" w:cs="Arial"/>
                    </w:rPr>
                  </w:pPr>
                </w:p>
                <w:p w:rsidR="00C500BA" w:rsidRPr="00386FF2" w:rsidRDefault="00C500BA" w:rsidP="00284D3D">
                  <w:pPr>
                    <w:rPr>
                      <w:rFonts w:ascii="Arial" w:hAnsi="Arial" w:cs="Arial"/>
                    </w:rPr>
                  </w:pPr>
                </w:p>
              </w:txbxContent>
            </v:textbox>
          </v:shape>
        </w:pict>
      </w:r>
    </w:p>
    <w:p w:rsidR="00FE6F88" w:rsidRPr="00140563" w:rsidRDefault="00FE6F88" w:rsidP="00FE6F88">
      <w:pPr>
        <w:pStyle w:val="a9"/>
        <w:framePr w:w="3871" w:h="2686" w:wrap="auto" w:vAnchor="page" w:hAnchor="page" w:x="6946" w:y="4381"/>
        <w:numPr>
          <w:ilvl w:val="0"/>
          <w:numId w:val="10"/>
        </w:numPr>
        <w:pBdr>
          <w:top w:val="single" w:sz="12" w:space="1" w:color="auto"/>
          <w:left w:val="single" w:sz="12" w:space="1" w:color="auto"/>
          <w:bottom w:val="single" w:sz="12" w:space="1" w:color="auto"/>
          <w:right w:val="single" w:sz="12" w:space="1" w:color="auto"/>
        </w:pBdr>
        <w:spacing w:after="0" w:line="240" w:lineRule="auto"/>
        <w:ind w:left="284" w:hanging="284"/>
        <w:rPr>
          <w:rFonts w:ascii="Arial" w:hAnsi="Arial" w:cs="Arial"/>
          <w:b/>
        </w:rPr>
      </w:pPr>
      <w:r w:rsidRPr="00140563">
        <w:rPr>
          <w:rFonts w:ascii="Arial" w:hAnsi="Arial" w:cs="Arial"/>
          <w:b/>
        </w:rPr>
        <w:t>Διευθύνσεις Δ</w:t>
      </w:r>
      <w:r w:rsidRPr="00D02F65">
        <w:rPr>
          <w:rFonts w:ascii="Arial" w:hAnsi="Arial" w:cs="Arial"/>
          <w:b/>
        </w:rPr>
        <w:t>/</w:t>
      </w:r>
      <w:r w:rsidRPr="00140563">
        <w:rPr>
          <w:rFonts w:ascii="Arial" w:hAnsi="Arial" w:cs="Arial"/>
          <w:b/>
        </w:rPr>
        <w:t>θμιας Εκπ</w:t>
      </w:r>
      <w:r w:rsidRPr="00D02F65">
        <w:rPr>
          <w:rFonts w:ascii="Arial" w:hAnsi="Arial" w:cs="Arial"/>
          <w:b/>
        </w:rPr>
        <w:t>/</w:t>
      </w:r>
      <w:r w:rsidRPr="00140563">
        <w:rPr>
          <w:rFonts w:ascii="Arial" w:hAnsi="Arial" w:cs="Arial"/>
          <w:b/>
        </w:rPr>
        <w:t xml:space="preserve">σης </w:t>
      </w:r>
    </w:p>
    <w:p w:rsidR="00FE6F88" w:rsidRDefault="00FE6F88" w:rsidP="00FE6F88">
      <w:pPr>
        <w:pStyle w:val="a9"/>
        <w:framePr w:w="3871" w:h="2686" w:wrap="auto" w:vAnchor="page" w:hAnchor="page" w:x="6946" w:y="4381"/>
        <w:numPr>
          <w:ilvl w:val="0"/>
          <w:numId w:val="10"/>
        </w:numPr>
        <w:pBdr>
          <w:top w:val="single" w:sz="12" w:space="1" w:color="auto"/>
          <w:left w:val="single" w:sz="12" w:space="1" w:color="auto"/>
          <w:bottom w:val="single" w:sz="12" w:space="1" w:color="auto"/>
          <w:right w:val="single" w:sz="12" w:space="1" w:color="auto"/>
        </w:pBdr>
        <w:spacing w:after="0" w:line="240" w:lineRule="auto"/>
        <w:ind w:left="284" w:hanging="284"/>
        <w:rPr>
          <w:rFonts w:ascii="Arial" w:hAnsi="Arial" w:cs="Arial"/>
          <w:b/>
        </w:rPr>
      </w:pPr>
      <w:r w:rsidRPr="00140563">
        <w:rPr>
          <w:rFonts w:ascii="Arial" w:hAnsi="Arial" w:cs="Arial"/>
          <w:b/>
        </w:rPr>
        <w:t>Επαγγελματικά Λύκεια (μέσω των Διευθύνσεων Δ/θμιας Εκπ/σης)</w:t>
      </w:r>
    </w:p>
    <w:p w:rsidR="00FE6F88" w:rsidRPr="00140563" w:rsidRDefault="00FE6F88" w:rsidP="00FE6F88">
      <w:pPr>
        <w:pStyle w:val="a9"/>
        <w:framePr w:w="3871" w:h="2686" w:wrap="auto" w:vAnchor="page" w:hAnchor="page" w:x="6946" w:y="4381"/>
        <w:numPr>
          <w:ilvl w:val="0"/>
          <w:numId w:val="10"/>
        </w:numPr>
        <w:pBdr>
          <w:top w:val="single" w:sz="12" w:space="1" w:color="auto"/>
          <w:left w:val="single" w:sz="12" w:space="1" w:color="auto"/>
          <w:bottom w:val="single" w:sz="12" w:space="1" w:color="auto"/>
          <w:right w:val="single" w:sz="12" w:space="1" w:color="auto"/>
        </w:pBdr>
        <w:spacing w:after="0" w:line="240" w:lineRule="auto"/>
        <w:ind w:left="284" w:hanging="284"/>
        <w:rPr>
          <w:rFonts w:ascii="Arial" w:hAnsi="Arial" w:cs="Arial"/>
          <w:b/>
        </w:rPr>
      </w:pPr>
      <w:r>
        <w:rPr>
          <w:rFonts w:ascii="Arial" w:hAnsi="Arial" w:cs="Arial"/>
          <w:b/>
        </w:rPr>
        <w:t>Εργαστηριακά Κέντρα (Ε.Κ.) (μέσω των Δ/νσεων Δ/θμιας Εκπ/σης)</w:t>
      </w:r>
      <w:r w:rsidRPr="00140563">
        <w:rPr>
          <w:rFonts w:ascii="Arial" w:hAnsi="Arial" w:cs="Arial"/>
          <w:b/>
        </w:rPr>
        <w:t xml:space="preserve">   </w:t>
      </w:r>
    </w:p>
    <w:p w:rsidR="00FE6F88" w:rsidRPr="00140563" w:rsidRDefault="00FE6F88" w:rsidP="00FE6F88">
      <w:pPr>
        <w:pStyle w:val="a9"/>
        <w:framePr w:w="3871" w:h="2686" w:wrap="auto" w:vAnchor="page" w:hAnchor="page" w:x="6946" w:y="4381"/>
        <w:numPr>
          <w:ilvl w:val="0"/>
          <w:numId w:val="10"/>
        </w:numPr>
        <w:pBdr>
          <w:top w:val="single" w:sz="12" w:space="1" w:color="auto"/>
          <w:left w:val="single" w:sz="12" w:space="1" w:color="auto"/>
          <w:bottom w:val="single" w:sz="12" w:space="1" w:color="auto"/>
          <w:right w:val="single" w:sz="12" w:space="1" w:color="auto"/>
        </w:pBdr>
        <w:spacing w:after="0" w:line="240" w:lineRule="auto"/>
        <w:ind w:left="284" w:hanging="284"/>
        <w:rPr>
          <w:rFonts w:ascii="Arial" w:hAnsi="Arial" w:cs="Arial"/>
          <w:b/>
        </w:rPr>
      </w:pPr>
      <w:r w:rsidRPr="00140563">
        <w:rPr>
          <w:rFonts w:ascii="Arial" w:hAnsi="Arial" w:cs="Arial"/>
          <w:b/>
        </w:rPr>
        <w:t>Σιβιτανίδειος Σχολή</w:t>
      </w:r>
    </w:p>
    <w:p w:rsidR="00FE6F88" w:rsidRPr="00140563" w:rsidRDefault="00FE6F88" w:rsidP="00FE6F88">
      <w:pPr>
        <w:pStyle w:val="a9"/>
        <w:framePr w:w="3871" w:h="2686" w:wrap="auto" w:vAnchor="page" w:hAnchor="page" w:x="6946" w:y="4381"/>
        <w:pBdr>
          <w:top w:val="single" w:sz="12" w:space="1" w:color="auto"/>
          <w:left w:val="single" w:sz="12" w:space="1" w:color="auto"/>
          <w:bottom w:val="single" w:sz="12" w:space="1" w:color="auto"/>
          <w:right w:val="single" w:sz="12" w:space="1" w:color="auto"/>
        </w:pBdr>
        <w:spacing w:after="0" w:line="240" w:lineRule="auto"/>
        <w:ind w:firstLine="284"/>
        <w:rPr>
          <w:rFonts w:ascii="Arial" w:hAnsi="Arial" w:cs="Arial"/>
          <w:b/>
        </w:rPr>
      </w:pPr>
      <w:r w:rsidRPr="00140563">
        <w:rPr>
          <w:rFonts w:ascii="Arial" w:hAnsi="Arial" w:cs="Arial"/>
          <w:b/>
        </w:rPr>
        <w:t>Θεσσαλονίκης 151</w:t>
      </w:r>
    </w:p>
    <w:p w:rsidR="00FE6F88" w:rsidRPr="00140563" w:rsidRDefault="00FE6F88" w:rsidP="00FE6F88">
      <w:pPr>
        <w:pStyle w:val="a9"/>
        <w:framePr w:w="3871" w:h="2686" w:wrap="auto" w:vAnchor="page" w:hAnchor="page" w:x="6946" w:y="4381"/>
        <w:pBdr>
          <w:top w:val="single" w:sz="12" w:space="1" w:color="auto"/>
          <w:left w:val="single" w:sz="12" w:space="1" w:color="auto"/>
          <w:bottom w:val="single" w:sz="12" w:space="1" w:color="auto"/>
          <w:right w:val="single" w:sz="12" w:space="1" w:color="auto"/>
        </w:pBdr>
        <w:spacing w:after="0" w:line="240" w:lineRule="auto"/>
        <w:ind w:firstLine="284"/>
        <w:rPr>
          <w:rFonts w:ascii="Arial" w:hAnsi="Arial" w:cs="Arial"/>
          <w:b/>
        </w:rPr>
      </w:pPr>
      <w:r w:rsidRPr="00140563">
        <w:rPr>
          <w:rFonts w:ascii="Arial" w:hAnsi="Arial" w:cs="Arial"/>
          <w:b/>
        </w:rPr>
        <w:t xml:space="preserve">17610 Καλλιθέα </w:t>
      </w:r>
    </w:p>
    <w:p w:rsidR="0087788B" w:rsidRPr="00140563" w:rsidRDefault="0087788B">
      <w:pPr>
        <w:ind w:left="-568" w:right="-355"/>
        <w:rPr>
          <w:rFonts w:ascii="Arial" w:hAnsi="Arial"/>
          <w:b/>
        </w:rPr>
      </w:pPr>
    </w:p>
    <w:p w:rsidR="00E00011" w:rsidRPr="00140563" w:rsidRDefault="00E00011">
      <w:pPr>
        <w:ind w:left="-568" w:right="-355"/>
        <w:rPr>
          <w:rFonts w:ascii="Arial" w:hAnsi="Arial"/>
          <w:b/>
        </w:rPr>
      </w:pPr>
    </w:p>
    <w:p w:rsidR="00284D3D" w:rsidRPr="00140563" w:rsidRDefault="00E866B5">
      <w:pPr>
        <w:ind w:left="-568" w:right="-355"/>
        <w:rPr>
          <w:rFonts w:ascii="Arial" w:hAnsi="Arial"/>
          <w:b/>
        </w:rPr>
      </w:pPr>
      <w:r w:rsidRPr="00140563">
        <w:rPr>
          <w:rFonts w:ascii="Arial" w:hAnsi="Arial"/>
          <w:b/>
          <w:noProof/>
        </w:rPr>
        <w:pict>
          <v:shape id="_x0000_s1043" type="#_x0000_t202" style="position:absolute;left:0;text-align:left;margin-left:-6.75pt;margin-top:2.05pt;width:196.7pt;height:157.15pt;z-index:-251659776;mso-width-relative:margin;mso-height-relative:margin" stroked="f" strokeweight="2.25pt">
            <v:stroke dashstyle="1 1" endcap="round"/>
            <v:textbox style="mso-next-textbox:#_x0000_s1043">
              <w:txbxContent>
                <w:p w:rsidR="00C500BA" w:rsidRPr="00386FF2" w:rsidRDefault="00C500BA" w:rsidP="00B83393">
                  <w:pPr>
                    <w:spacing w:after="0" w:line="240" w:lineRule="auto"/>
                    <w:jc w:val="center"/>
                    <w:rPr>
                      <w:rFonts w:ascii="Arial" w:hAnsi="Arial" w:cs="Arial"/>
                      <w:sz w:val="20"/>
                      <w:szCs w:val="20"/>
                    </w:rPr>
                  </w:pPr>
                  <w:r w:rsidRPr="00386FF2">
                    <w:rPr>
                      <w:rFonts w:ascii="Arial" w:hAnsi="Arial" w:cs="Arial"/>
                      <w:sz w:val="20"/>
                      <w:szCs w:val="20"/>
                    </w:rPr>
                    <w:t>-----</w:t>
                  </w:r>
                </w:p>
                <w:p w:rsidR="00C500BA" w:rsidRPr="00386FF2" w:rsidRDefault="00C500BA" w:rsidP="00B83393">
                  <w:pPr>
                    <w:spacing w:after="0" w:line="240" w:lineRule="auto"/>
                    <w:rPr>
                      <w:rFonts w:ascii="Arial" w:hAnsi="Arial" w:cs="Arial"/>
                      <w:sz w:val="20"/>
                      <w:szCs w:val="20"/>
                    </w:rPr>
                  </w:pPr>
                  <w:r w:rsidRPr="00386FF2">
                    <w:rPr>
                      <w:rFonts w:ascii="Arial" w:hAnsi="Arial" w:cs="Arial"/>
                      <w:sz w:val="20"/>
                      <w:szCs w:val="20"/>
                    </w:rPr>
                    <w:t xml:space="preserve">Ταχ. Δ/νση: </w:t>
                  </w:r>
                  <w:r>
                    <w:rPr>
                      <w:rFonts w:ascii="Arial" w:hAnsi="Arial" w:cs="Arial"/>
                      <w:sz w:val="20"/>
                      <w:szCs w:val="20"/>
                    </w:rPr>
                    <w:tab/>
                  </w:r>
                  <w:r w:rsidRPr="00386FF2">
                    <w:rPr>
                      <w:rFonts w:ascii="Arial" w:hAnsi="Arial" w:cs="Arial"/>
                      <w:sz w:val="20"/>
                      <w:szCs w:val="20"/>
                    </w:rPr>
                    <w:t>Ανδρέα Παπανδρέου 37</w:t>
                  </w:r>
                </w:p>
                <w:p w:rsidR="00C500BA" w:rsidRDefault="00C500BA" w:rsidP="00B83393">
                  <w:pPr>
                    <w:spacing w:after="0" w:line="240" w:lineRule="auto"/>
                    <w:rPr>
                      <w:rFonts w:ascii="Arial" w:hAnsi="Arial" w:cs="Arial"/>
                      <w:sz w:val="20"/>
                      <w:szCs w:val="20"/>
                    </w:rPr>
                  </w:pPr>
                  <w:r w:rsidRPr="00386FF2">
                    <w:rPr>
                      <w:rFonts w:ascii="Arial" w:hAnsi="Arial" w:cs="Arial"/>
                      <w:sz w:val="20"/>
                      <w:szCs w:val="20"/>
                    </w:rPr>
                    <w:t xml:space="preserve">Τ.Κ. – Πόλη: </w:t>
                  </w:r>
                  <w:r>
                    <w:rPr>
                      <w:rFonts w:ascii="Arial" w:hAnsi="Arial" w:cs="Arial"/>
                      <w:sz w:val="20"/>
                      <w:szCs w:val="20"/>
                    </w:rPr>
                    <w:tab/>
                    <w:t>15180 Μαρούσι</w:t>
                  </w:r>
                  <w:r>
                    <w:rPr>
                      <w:rFonts w:ascii="Arial" w:hAnsi="Arial" w:cs="Arial"/>
                      <w:sz w:val="20"/>
                      <w:szCs w:val="20"/>
                    </w:rPr>
                    <w:tab/>
                  </w:r>
                </w:p>
                <w:p w:rsidR="00C500BA" w:rsidRPr="00E866B5" w:rsidRDefault="00C500BA" w:rsidP="00B83393">
                  <w:pPr>
                    <w:spacing w:after="0" w:line="240" w:lineRule="auto"/>
                    <w:rPr>
                      <w:rFonts w:ascii="Arial" w:hAnsi="Arial" w:cs="Arial"/>
                      <w:sz w:val="20"/>
                      <w:szCs w:val="20"/>
                    </w:rPr>
                  </w:pPr>
                  <w:r>
                    <w:rPr>
                      <w:rFonts w:ascii="Arial" w:hAnsi="Arial" w:cs="Arial"/>
                      <w:sz w:val="20"/>
                      <w:szCs w:val="20"/>
                    </w:rPr>
                    <w:t xml:space="preserve">Ιστοσελίδα: </w:t>
                  </w:r>
                  <w:hyperlink r:id="rId8" w:history="1">
                    <w:r w:rsidRPr="00814891">
                      <w:rPr>
                        <w:rStyle w:val="-"/>
                        <w:rFonts w:ascii="Arial" w:hAnsi="Arial" w:cs="Arial"/>
                        <w:sz w:val="20"/>
                        <w:szCs w:val="20"/>
                        <w:lang w:val="en-US"/>
                      </w:rPr>
                      <w:t>www</w:t>
                    </w:r>
                    <w:r w:rsidRPr="00E866B5">
                      <w:rPr>
                        <w:rStyle w:val="-"/>
                        <w:rFonts w:ascii="Arial" w:hAnsi="Arial" w:cs="Arial"/>
                        <w:sz w:val="20"/>
                        <w:szCs w:val="20"/>
                      </w:rPr>
                      <w:t>.</w:t>
                    </w:r>
                    <w:r w:rsidRPr="00814891">
                      <w:rPr>
                        <w:rStyle w:val="-"/>
                        <w:rFonts w:ascii="Arial" w:hAnsi="Arial" w:cs="Arial"/>
                        <w:sz w:val="20"/>
                        <w:szCs w:val="20"/>
                        <w:lang w:val="en-US"/>
                      </w:rPr>
                      <w:t>minedu</w:t>
                    </w:r>
                    <w:r w:rsidRPr="00E866B5">
                      <w:rPr>
                        <w:rStyle w:val="-"/>
                        <w:rFonts w:ascii="Arial" w:hAnsi="Arial" w:cs="Arial"/>
                        <w:sz w:val="20"/>
                        <w:szCs w:val="20"/>
                      </w:rPr>
                      <w:t>.</w:t>
                    </w:r>
                    <w:r w:rsidRPr="00814891">
                      <w:rPr>
                        <w:rStyle w:val="-"/>
                        <w:rFonts w:ascii="Arial" w:hAnsi="Arial" w:cs="Arial"/>
                        <w:sz w:val="20"/>
                        <w:szCs w:val="20"/>
                        <w:lang w:val="en-US"/>
                      </w:rPr>
                      <w:t>gov</w:t>
                    </w:r>
                    <w:r w:rsidRPr="00E866B5">
                      <w:rPr>
                        <w:rStyle w:val="-"/>
                        <w:rFonts w:ascii="Arial" w:hAnsi="Arial" w:cs="Arial"/>
                        <w:sz w:val="20"/>
                        <w:szCs w:val="20"/>
                      </w:rPr>
                      <w:t>.</w:t>
                    </w:r>
                    <w:r w:rsidRPr="00814891">
                      <w:rPr>
                        <w:rStyle w:val="-"/>
                        <w:rFonts w:ascii="Arial" w:hAnsi="Arial" w:cs="Arial"/>
                        <w:sz w:val="20"/>
                        <w:szCs w:val="20"/>
                        <w:lang w:val="en-US"/>
                      </w:rPr>
                      <w:t>gr</w:t>
                    </w:r>
                  </w:hyperlink>
                </w:p>
                <w:p w:rsidR="00C500BA" w:rsidRDefault="00C500BA" w:rsidP="00B83393">
                  <w:pPr>
                    <w:spacing w:after="0" w:line="240" w:lineRule="auto"/>
                    <w:rPr>
                      <w:rFonts w:ascii="Arial" w:hAnsi="Arial" w:cs="Arial"/>
                      <w:sz w:val="20"/>
                      <w:szCs w:val="20"/>
                    </w:rPr>
                  </w:pPr>
                  <w:r>
                    <w:rPr>
                      <w:rFonts w:ascii="Arial" w:hAnsi="Arial" w:cs="Arial"/>
                      <w:sz w:val="20"/>
                      <w:szCs w:val="20"/>
                    </w:rPr>
                    <w:t>Πληροφορίες: Αν. Μαγουλάς</w:t>
                  </w:r>
                </w:p>
                <w:p w:rsidR="00C500BA" w:rsidRDefault="00C500BA" w:rsidP="00B83393">
                  <w:pPr>
                    <w:spacing w:after="0" w:line="240" w:lineRule="auto"/>
                    <w:rPr>
                      <w:rFonts w:ascii="Arial" w:hAnsi="Arial" w:cs="Arial"/>
                      <w:sz w:val="20"/>
                      <w:szCs w:val="20"/>
                    </w:rPr>
                  </w:pPr>
                  <w:r>
                    <w:rPr>
                      <w:rFonts w:ascii="Arial" w:hAnsi="Arial" w:cs="Arial"/>
                      <w:sz w:val="20"/>
                      <w:szCs w:val="20"/>
                    </w:rPr>
                    <w:t xml:space="preserve">                       Ι. Καπουτσής</w:t>
                  </w:r>
                </w:p>
                <w:p w:rsidR="001A64F5" w:rsidRPr="00E866B5" w:rsidRDefault="001A64F5" w:rsidP="00B83393">
                  <w:pPr>
                    <w:spacing w:after="0" w:line="240" w:lineRule="auto"/>
                    <w:rPr>
                      <w:rFonts w:ascii="Arial" w:hAnsi="Arial" w:cs="Arial"/>
                      <w:sz w:val="20"/>
                      <w:szCs w:val="20"/>
                    </w:rPr>
                  </w:pPr>
                  <w:r>
                    <w:rPr>
                      <w:rFonts w:ascii="Arial" w:hAnsi="Arial" w:cs="Arial"/>
                      <w:sz w:val="20"/>
                      <w:szCs w:val="20"/>
                    </w:rPr>
                    <w:t xml:space="preserve">                       Ζ.Παπαεμανουήλ</w:t>
                  </w:r>
                </w:p>
                <w:p w:rsidR="00C500BA" w:rsidRPr="00E866B5" w:rsidRDefault="00C500BA" w:rsidP="00B83393">
                  <w:pPr>
                    <w:spacing w:after="0" w:line="240" w:lineRule="auto"/>
                    <w:rPr>
                      <w:rFonts w:ascii="Arial" w:hAnsi="Arial" w:cs="Arial"/>
                      <w:sz w:val="20"/>
                      <w:szCs w:val="20"/>
                    </w:rPr>
                  </w:pPr>
                  <w:r w:rsidRPr="00386FF2">
                    <w:rPr>
                      <w:rFonts w:ascii="Arial" w:hAnsi="Arial" w:cs="Arial"/>
                      <w:sz w:val="20"/>
                      <w:szCs w:val="20"/>
                    </w:rPr>
                    <w:t>Τηλέφωνο</w:t>
                  </w:r>
                  <w:r w:rsidRPr="00092EB1">
                    <w:rPr>
                      <w:rFonts w:ascii="Arial" w:hAnsi="Arial" w:cs="Arial"/>
                      <w:sz w:val="20"/>
                      <w:szCs w:val="20"/>
                    </w:rPr>
                    <w:t>:</w:t>
                  </w:r>
                  <w:r w:rsidRPr="00386FF2">
                    <w:rPr>
                      <w:rFonts w:ascii="Arial" w:hAnsi="Arial" w:cs="Arial"/>
                      <w:sz w:val="20"/>
                      <w:szCs w:val="20"/>
                    </w:rPr>
                    <w:t xml:space="preserve"> </w:t>
                  </w:r>
                  <w:r>
                    <w:rPr>
                      <w:rFonts w:ascii="Arial" w:hAnsi="Arial" w:cs="Arial"/>
                      <w:sz w:val="20"/>
                      <w:szCs w:val="20"/>
                    </w:rPr>
                    <w:tab/>
                    <w:t>210-3442212</w:t>
                  </w:r>
                  <w:r w:rsidR="001A64F5">
                    <w:rPr>
                      <w:rFonts w:ascii="Arial" w:hAnsi="Arial" w:cs="Arial"/>
                      <w:sz w:val="20"/>
                      <w:szCs w:val="20"/>
                    </w:rPr>
                    <w:t>,3014</w:t>
                  </w:r>
                </w:p>
                <w:p w:rsidR="00C500BA" w:rsidRDefault="00C500BA" w:rsidP="00B83393">
                  <w:pPr>
                    <w:spacing w:after="0" w:line="240" w:lineRule="auto"/>
                    <w:rPr>
                      <w:rFonts w:ascii="Arial" w:hAnsi="Arial" w:cs="Arial"/>
                      <w:sz w:val="20"/>
                      <w:szCs w:val="20"/>
                    </w:rPr>
                  </w:pPr>
                  <w:r>
                    <w:rPr>
                      <w:rFonts w:ascii="Arial" w:hAnsi="Arial" w:cs="Arial"/>
                      <w:sz w:val="20"/>
                      <w:szCs w:val="20"/>
                    </w:rPr>
                    <w:t xml:space="preserve">                          210-3443240</w:t>
                  </w:r>
                </w:p>
                <w:p w:rsidR="001A64F5" w:rsidRPr="001A64F5" w:rsidRDefault="001A64F5" w:rsidP="00B83393">
                  <w:pPr>
                    <w:spacing w:after="0" w:line="240" w:lineRule="auto"/>
                    <w:rPr>
                      <w:rFonts w:ascii="Arial" w:hAnsi="Arial" w:cs="Arial"/>
                      <w:sz w:val="20"/>
                      <w:szCs w:val="20"/>
                      <w:lang w:val="en-US"/>
                    </w:rPr>
                  </w:pPr>
                  <w:r>
                    <w:rPr>
                      <w:rFonts w:ascii="Arial" w:hAnsi="Arial" w:cs="Arial"/>
                      <w:sz w:val="20"/>
                      <w:szCs w:val="20"/>
                      <w:lang w:val="en-US"/>
                    </w:rPr>
                    <w:t>fax</w:t>
                  </w:r>
                  <w:r>
                    <w:rPr>
                      <w:rFonts w:ascii="Arial" w:hAnsi="Arial" w:cs="Arial"/>
                      <w:sz w:val="20"/>
                      <w:szCs w:val="20"/>
                    </w:rPr>
                    <w:t xml:space="preserve">:                    </w:t>
                  </w:r>
                  <w:r>
                    <w:rPr>
                      <w:rFonts w:ascii="Arial" w:hAnsi="Arial" w:cs="Arial"/>
                      <w:sz w:val="20"/>
                      <w:szCs w:val="20"/>
                      <w:lang w:val="en-US"/>
                    </w:rPr>
                    <w:t>210 344 2365</w:t>
                  </w:r>
                </w:p>
                <w:p w:rsidR="00C500BA" w:rsidRPr="00386FF2" w:rsidRDefault="00C500BA" w:rsidP="00B83393">
                  <w:pPr>
                    <w:spacing w:after="0" w:line="240" w:lineRule="auto"/>
                    <w:rPr>
                      <w:rFonts w:ascii="Arial" w:hAnsi="Arial" w:cs="Arial"/>
                      <w:sz w:val="20"/>
                      <w:szCs w:val="20"/>
                    </w:rPr>
                  </w:pPr>
                  <w:r>
                    <w:rPr>
                      <w:rFonts w:ascii="Arial" w:hAnsi="Arial" w:cs="Arial"/>
                      <w:sz w:val="20"/>
                      <w:szCs w:val="20"/>
                    </w:rPr>
                    <w:t xml:space="preserve">                          </w:t>
                  </w:r>
                </w:p>
              </w:txbxContent>
            </v:textbox>
          </v:shape>
        </w:pict>
      </w:r>
    </w:p>
    <w:p w:rsidR="00284D3D" w:rsidRPr="00140563" w:rsidRDefault="00161010">
      <w:pPr>
        <w:ind w:left="-568" w:right="-355"/>
        <w:rPr>
          <w:rFonts w:ascii="Arial" w:hAnsi="Arial"/>
          <w:b/>
        </w:rPr>
      </w:pPr>
      <w:r w:rsidRPr="00140563">
        <w:rPr>
          <w:rFonts w:ascii="Arial" w:hAnsi="Arial" w:cs="Arial"/>
          <w:b/>
          <w:noProof/>
        </w:rPr>
        <w:pict>
          <v:shape id="_x0000_s1045" type="#_x0000_t202" style="position:absolute;left:0;text-align:left;margin-left:209.3pt;margin-top:14pt;width:50.8pt;height:27pt;z-index:251657728" stroked="f">
            <v:textbox style="mso-next-textbox:#_x0000_s1045">
              <w:txbxContent>
                <w:p w:rsidR="00C500BA" w:rsidRPr="008326C4" w:rsidRDefault="00C500BA" w:rsidP="00A76EBA">
                  <w:pPr>
                    <w:rPr>
                      <w:rFonts w:ascii="Arial" w:hAnsi="Arial" w:cs="Arial"/>
                      <w:b/>
                    </w:rPr>
                  </w:pPr>
                  <w:r w:rsidRPr="008326C4">
                    <w:rPr>
                      <w:rFonts w:ascii="Arial" w:hAnsi="Arial" w:cs="Arial"/>
                      <w:b/>
                    </w:rPr>
                    <w:t>ΠΡΟΣ:</w:t>
                  </w:r>
                </w:p>
              </w:txbxContent>
            </v:textbox>
          </v:shape>
        </w:pict>
      </w:r>
    </w:p>
    <w:p w:rsidR="00617353" w:rsidRPr="00140563" w:rsidRDefault="00617353">
      <w:pPr>
        <w:ind w:left="-568" w:right="-355"/>
        <w:rPr>
          <w:rFonts w:ascii="Arial" w:hAnsi="Arial"/>
          <w:b/>
        </w:rPr>
      </w:pPr>
    </w:p>
    <w:p w:rsidR="00617353" w:rsidRPr="00140563" w:rsidRDefault="00617353">
      <w:pPr>
        <w:ind w:left="-568" w:right="-355"/>
        <w:rPr>
          <w:rFonts w:ascii="Arial" w:hAnsi="Arial"/>
          <w:b/>
        </w:rPr>
      </w:pPr>
    </w:p>
    <w:p w:rsidR="00CF3850" w:rsidRPr="00140563" w:rsidRDefault="00CF3850" w:rsidP="004F0A5D">
      <w:pPr>
        <w:pStyle w:val="a9"/>
        <w:framePr w:w="3901" w:h="2311" w:wrap="auto" w:vAnchor="page" w:hAnchor="page" w:x="6811" w:y="7156"/>
        <w:numPr>
          <w:ilvl w:val="0"/>
          <w:numId w:val="10"/>
        </w:numPr>
        <w:spacing w:after="0" w:line="240" w:lineRule="auto"/>
        <w:ind w:left="142" w:hanging="142"/>
        <w:rPr>
          <w:rFonts w:ascii="Arial" w:hAnsi="Arial" w:cs="Arial"/>
          <w:b/>
        </w:rPr>
      </w:pPr>
      <w:r w:rsidRPr="00140563">
        <w:rPr>
          <w:rFonts w:ascii="Arial" w:hAnsi="Arial" w:cs="Arial"/>
          <w:b/>
        </w:rPr>
        <w:t>Περιφερειακές Δ</w:t>
      </w:r>
      <w:r>
        <w:rPr>
          <w:rFonts w:ascii="Arial" w:hAnsi="Arial" w:cs="Arial"/>
          <w:b/>
        </w:rPr>
        <w:t xml:space="preserve">/νσεις </w:t>
      </w:r>
      <w:r w:rsidRPr="00140563">
        <w:rPr>
          <w:rFonts w:ascii="Arial" w:hAnsi="Arial" w:cs="Arial"/>
          <w:b/>
        </w:rPr>
        <w:t>Εκπ</w:t>
      </w:r>
      <w:r>
        <w:rPr>
          <w:rFonts w:ascii="Arial" w:hAnsi="Arial" w:cs="Arial"/>
          <w:b/>
        </w:rPr>
        <w:t>/</w:t>
      </w:r>
      <w:r w:rsidRPr="00140563">
        <w:rPr>
          <w:rFonts w:ascii="Arial" w:hAnsi="Arial" w:cs="Arial"/>
          <w:b/>
        </w:rPr>
        <w:t>σης</w:t>
      </w:r>
    </w:p>
    <w:p w:rsidR="00CF3850" w:rsidRPr="00140563" w:rsidRDefault="00CF3850" w:rsidP="004F0A5D">
      <w:pPr>
        <w:pStyle w:val="a9"/>
        <w:framePr w:w="3901" w:h="2311" w:wrap="auto" w:vAnchor="page" w:hAnchor="page" w:x="6811" w:y="7156"/>
        <w:numPr>
          <w:ilvl w:val="0"/>
          <w:numId w:val="10"/>
        </w:numPr>
        <w:spacing w:after="0" w:line="240" w:lineRule="auto"/>
        <w:ind w:left="142" w:hanging="142"/>
        <w:rPr>
          <w:rFonts w:ascii="Arial" w:hAnsi="Arial" w:cs="Arial"/>
          <w:b/>
        </w:rPr>
      </w:pPr>
      <w:r w:rsidRPr="00140563">
        <w:rPr>
          <w:rFonts w:ascii="Arial" w:hAnsi="Arial" w:cs="Arial"/>
          <w:b/>
        </w:rPr>
        <w:t>Προϊσταμένους Επιστημονικής και Παιδαγωγικής Καθοδήγησης</w:t>
      </w:r>
      <w:r w:rsidR="00E866B5">
        <w:rPr>
          <w:rFonts w:ascii="Arial" w:hAnsi="Arial" w:cs="Arial"/>
          <w:b/>
        </w:rPr>
        <w:t xml:space="preserve"> (μέσω των Περιφερειακών Δ/νσεων Εκπ/σης)</w:t>
      </w:r>
      <w:r w:rsidRPr="00140563">
        <w:rPr>
          <w:rFonts w:ascii="Arial" w:hAnsi="Arial" w:cs="Arial"/>
          <w:b/>
        </w:rPr>
        <w:t xml:space="preserve"> </w:t>
      </w:r>
    </w:p>
    <w:p w:rsidR="00CF3850" w:rsidRPr="002E2ACE" w:rsidRDefault="00CF3850" w:rsidP="004F0A5D">
      <w:pPr>
        <w:pStyle w:val="a9"/>
        <w:framePr w:w="3901" w:h="2311" w:wrap="auto" w:vAnchor="page" w:hAnchor="page" w:x="6811" w:y="7156"/>
        <w:numPr>
          <w:ilvl w:val="0"/>
          <w:numId w:val="10"/>
        </w:numPr>
        <w:spacing w:after="0" w:line="240" w:lineRule="auto"/>
        <w:ind w:left="142" w:hanging="142"/>
        <w:rPr>
          <w:rFonts w:ascii="Arial" w:hAnsi="Arial" w:cs="Arial"/>
          <w:b/>
        </w:rPr>
      </w:pPr>
      <w:r w:rsidRPr="002E2ACE">
        <w:rPr>
          <w:rFonts w:ascii="Arial" w:hAnsi="Arial" w:cs="Arial"/>
          <w:b/>
        </w:rPr>
        <w:t>Γραφεία Σχολικών Συμβούλων Δ/θμιας Εκπ/σης</w:t>
      </w:r>
      <w:r w:rsidR="00E866B5">
        <w:rPr>
          <w:rFonts w:ascii="Arial" w:hAnsi="Arial" w:cs="Arial"/>
          <w:b/>
        </w:rPr>
        <w:t xml:space="preserve"> (μέσω των Περιφερειακών Δ/νσεων Εκπ/σης)</w:t>
      </w:r>
    </w:p>
    <w:p w:rsidR="00617353" w:rsidRPr="00140563" w:rsidRDefault="00617353">
      <w:pPr>
        <w:ind w:left="-568" w:right="-355"/>
        <w:rPr>
          <w:rFonts w:ascii="Arial" w:hAnsi="Arial"/>
          <w:b/>
        </w:rPr>
      </w:pPr>
    </w:p>
    <w:p w:rsidR="00CF3850" w:rsidRDefault="00FC5DFF">
      <w:pPr>
        <w:ind w:left="-568" w:right="-355"/>
        <w:rPr>
          <w:rFonts w:ascii="Arial" w:hAnsi="Arial"/>
          <w:b/>
        </w:rPr>
      </w:pPr>
      <w:r w:rsidRPr="00140563">
        <w:rPr>
          <w:rFonts w:ascii="Arial" w:hAnsi="Arial" w:cs="Arial"/>
          <w:b/>
          <w:noProof/>
          <w:sz w:val="24"/>
          <w:szCs w:val="24"/>
        </w:rPr>
        <w:pict>
          <v:shape id="_x0000_s1046" type="#_x0000_t202" style="position:absolute;left:0;text-align:left;margin-left:206.1pt;margin-top:20.45pt;width:54pt;height:27pt;z-index:251658752" stroked="f">
            <v:textbox style="mso-next-textbox:#_x0000_s1046">
              <w:txbxContent>
                <w:p w:rsidR="00C500BA" w:rsidRPr="008326C4" w:rsidRDefault="00C500BA" w:rsidP="00A76EBA">
                  <w:pPr>
                    <w:rPr>
                      <w:rFonts w:ascii="Arial" w:hAnsi="Arial" w:cs="Arial"/>
                      <w:b/>
                    </w:rPr>
                  </w:pPr>
                  <w:r>
                    <w:rPr>
                      <w:rFonts w:ascii="Arial" w:hAnsi="Arial" w:cs="Arial"/>
                      <w:b/>
                    </w:rPr>
                    <w:t xml:space="preserve">ΚΟΙΝ: </w:t>
                  </w:r>
                </w:p>
              </w:txbxContent>
            </v:textbox>
          </v:shape>
        </w:pict>
      </w:r>
    </w:p>
    <w:p w:rsidR="00CF3850" w:rsidRDefault="00CF3850">
      <w:pPr>
        <w:ind w:left="-568" w:right="-355"/>
        <w:rPr>
          <w:rFonts w:ascii="Arial" w:hAnsi="Arial"/>
          <w:b/>
        </w:rPr>
      </w:pPr>
    </w:p>
    <w:p w:rsidR="00617353" w:rsidRDefault="00617353">
      <w:pPr>
        <w:ind w:left="-568" w:right="-355"/>
        <w:rPr>
          <w:rFonts w:ascii="Arial" w:hAnsi="Arial"/>
          <w:b/>
        </w:rPr>
      </w:pPr>
    </w:p>
    <w:p w:rsidR="00617353" w:rsidRPr="00140563" w:rsidRDefault="003A0036" w:rsidP="003F29CA">
      <w:pPr>
        <w:tabs>
          <w:tab w:val="left" w:pos="2400"/>
          <w:tab w:val="left" w:pos="3720"/>
        </w:tabs>
        <w:ind w:right="-355"/>
        <w:rPr>
          <w:rFonts w:ascii="Arial" w:hAnsi="Arial"/>
          <w:b/>
        </w:rPr>
      </w:pPr>
      <w:r w:rsidRPr="00140563">
        <w:rPr>
          <w:rFonts w:ascii="Arial" w:hAnsi="Arial"/>
          <w:b/>
        </w:rPr>
        <w:t xml:space="preserve"> </w:t>
      </w:r>
      <w:r w:rsidR="00617353" w:rsidRPr="00140563">
        <w:rPr>
          <w:rFonts w:ascii="Arial" w:hAnsi="Arial"/>
          <w:b/>
        </w:rPr>
        <w:tab/>
      </w:r>
      <w:r w:rsidR="003F29CA" w:rsidRPr="00140563">
        <w:rPr>
          <w:rFonts w:ascii="Arial" w:hAnsi="Arial"/>
          <w:b/>
        </w:rPr>
        <w:tab/>
      </w:r>
    </w:p>
    <w:p w:rsidR="00955B7A" w:rsidRPr="00E178FB" w:rsidRDefault="00955B7A" w:rsidP="00E866B5">
      <w:pPr>
        <w:pStyle w:val="30"/>
        <w:tabs>
          <w:tab w:val="left" w:pos="567"/>
        </w:tabs>
        <w:spacing w:after="0" w:line="360" w:lineRule="auto"/>
        <w:ind w:right="-284"/>
        <w:jc w:val="both"/>
        <w:rPr>
          <w:rFonts w:cs="Arial"/>
          <w:b/>
          <w:bCs/>
          <w:sz w:val="22"/>
          <w:szCs w:val="22"/>
        </w:rPr>
      </w:pPr>
      <w:r w:rsidRPr="00E178FB">
        <w:rPr>
          <w:rFonts w:cs="Arial"/>
          <w:b/>
          <w:bCs/>
          <w:sz w:val="22"/>
          <w:szCs w:val="22"/>
        </w:rPr>
        <w:t xml:space="preserve">ΘΕΜΑ: «Προγραμματισμός εκπαιδευτικού έργου για τα </w:t>
      </w:r>
      <w:r w:rsidR="00E866B5">
        <w:rPr>
          <w:rFonts w:cs="Arial"/>
          <w:b/>
          <w:bCs/>
          <w:sz w:val="22"/>
          <w:szCs w:val="22"/>
        </w:rPr>
        <w:t xml:space="preserve">Επαγγελματικά Λύκεια </w:t>
      </w:r>
      <w:r w:rsidRPr="00E178FB">
        <w:rPr>
          <w:rFonts w:cs="Arial"/>
          <w:b/>
          <w:bCs/>
          <w:sz w:val="22"/>
          <w:szCs w:val="22"/>
        </w:rPr>
        <w:t>ΕΠΑ.Λ.</w:t>
      </w:r>
      <w:r w:rsidR="00E866B5">
        <w:rPr>
          <w:rFonts w:cs="Arial"/>
          <w:b/>
          <w:bCs/>
          <w:sz w:val="22"/>
          <w:szCs w:val="22"/>
        </w:rPr>
        <w:t xml:space="preserve"> για το σχολικό έτος</w:t>
      </w:r>
      <w:r w:rsidR="002C14E3" w:rsidRPr="00E178FB">
        <w:rPr>
          <w:rFonts w:cs="Arial"/>
          <w:b/>
          <w:bCs/>
          <w:sz w:val="22"/>
          <w:szCs w:val="22"/>
        </w:rPr>
        <w:t xml:space="preserve"> 201</w:t>
      </w:r>
      <w:r w:rsidR="00E866B5">
        <w:rPr>
          <w:rFonts w:cs="Arial"/>
          <w:b/>
          <w:bCs/>
          <w:sz w:val="22"/>
          <w:szCs w:val="22"/>
        </w:rPr>
        <w:t>5</w:t>
      </w:r>
      <w:r w:rsidRPr="00E178FB">
        <w:rPr>
          <w:rFonts w:cs="Arial"/>
          <w:b/>
          <w:bCs/>
          <w:sz w:val="22"/>
          <w:szCs w:val="22"/>
        </w:rPr>
        <w:t>-20</w:t>
      </w:r>
      <w:r w:rsidR="002C14E3" w:rsidRPr="00E178FB">
        <w:rPr>
          <w:rFonts w:cs="Arial"/>
          <w:b/>
          <w:bCs/>
          <w:sz w:val="22"/>
          <w:szCs w:val="22"/>
        </w:rPr>
        <w:t>1</w:t>
      </w:r>
      <w:r w:rsidR="00E866B5">
        <w:rPr>
          <w:rFonts w:cs="Arial"/>
          <w:b/>
          <w:bCs/>
          <w:sz w:val="22"/>
          <w:szCs w:val="22"/>
        </w:rPr>
        <w:t>6</w:t>
      </w:r>
      <w:r w:rsidR="00CF72CA" w:rsidRPr="00E178FB">
        <w:rPr>
          <w:rFonts w:cs="Arial"/>
          <w:b/>
          <w:bCs/>
          <w:sz w:val="22"/>
          <w:szCs w:val="22"/>
        </w:rPr>
        <w:t>»</w:t>
      </w:r>
    </w:p>
    <w:p w:rsidR="00955B7A" w:rsidRPr="00E178FB" w:rsidRDefault="00955B7A" w:rsidP="00161010">
      <w:pPr>
        <w:pStyle w:val="a8"/>
        <w:tabs>
          <w:tab w:val="left" w:pos="567"/>
        </w:tabs>
        <w:spacing w:after="0" w:line="360" w:lineRule="auto"/>
        <w:ind w:left="426" w:right="-284" w:firstLine="283"/>
      </w:pPr>
    </w:p>
    <w:p w:rsidR="00955B7A" w:rsidRPr="00E178FB" w:rsidRDefault="00873252" w:rsidP="00161010">
      <w:pPr>
        <w:pStyle w:val="30"/>
        <w:tabs>
          <w:tab w:val="left" w:pos="567"/>
        </w:tabs>
        <w:spacing w:after="0" w:line="360" w:lineRule="auto"/>
        <w:ind w:left="426" w:right="-284" w:firstLine="283"/>
        <w:jc w:val="both"/>
        <w:rPr>
          <w:rFonts w:cs="Arial"/>
          <w:bCs/>
          <w:sz w:val="22"/>
          <w:szCs w:val="22"/>
        </w:rPr>
      </w:pPr>
      <w:r w:rsidRPr="00E178FB">
        <w:rPr>
          <w:rFonts w:cs="Arial"/>
          <w:bCs/>
          <w:sz w:val="22"/>
          <w:szCs w:val="22"/>
        </w:rPr>
        <w:t xml:space="preserve">Η Διεύθυνση </w:t>
      </w:r>
      <w:r w:rsidR="00E86CDE">
        <w:rPr>
          <w:rFonts w:cs="Arial"/>
          <w:bCs/>
          <w:sz w:val="22"/>
          <w:szCs w:val="22"/>
        </w:rPr>
        <w:t xml:space="preserve">Επαγγελματικής Εκπαίδευσης </w:t>
      </w:r>
      <w:r w:rsidRPr="00E178FB">
        <w:rPr>
          <w:rFonts w:cs="Arial"/>
          <w:bCs/>
          <w:sz w:val="22"/>
          <w:szCs w:val="22"/>
        </w:rPr>
        <w:t>το</w:t>
      </w:r>
      <w:r w:rsidR="00106A36" w:rsidRPr="00E178FB">
        <w:rPr>
          <w:rFonts w:cs="Arial"/>
          <w:bCs/>
          <w:sz w:val="22"/>
          <w:szCs w:val="22"/>
        </w:rPr>
        <w:t xml:space="preserve">υ Υπουργείου </w:t>
      </w:r>
      <w:r w:rsidR="004B0E67" w:rsidRPr="00E178FB">
        <w:rPr>
          <w:rFonts w:cs="Arial"/>
          <w:sz w:val="22"/>
          <w:szCs w:val="22"/>
        </w:rPr>
        <w:t>Πολιτισμού</w:t>
      </w:r>
      <w:r w:rsidR="004B0E67" w:rsidRPr="004B0E67">
        <w:rPr>
          <w:rFonts w:cs="Arial"/>
          <w:sz w:val="22"/>
          <w:szCs w:val="22"/>
        </w:rPr>
        <w:t>,</w:t>
      </w:r>
      <w:r w:rsidR="004B0E67" w:rsidRPr="00E178FB">
        <w:rPr>
          <w:rFonts w:cs="Arial"/>
          <w:bCs/>
          <w:sz w:val="22"/>
          <w:szCs w:val="22"/>
        </w:rPr>
        <w:t xml:space="preserve"> </w:t>
      </w:r>
      <w:r w:rsidR="00106A36" w:rsidRPr="00E178FB">
        <w:rPr>
          <w:rFonts w:cs="Arial"/>
          <w:bCs/>
          <w:sz w:val="22"/>
          <w:szCs w:val="22"/>
        </w:rPr>
        <w:t>Παιδείας</w:t>
      </w:r>
      <w:r w:rsidR="00E86CDE">
        <w:rPr>
          <w:rFonts w:cs="Arial"/>
          <w:bCs/>
          <w:sz w:val="22"/>
          <w:szCs w:val="22"/>
        </w:rPr>
        <w:t xml:space="preserve"> </w:t>
      </w:r>
      <w:r w:rsidR="00106A36" w:rsidRPr="00E178FB">
        <w:rPr>
          <w:rFonts w:cs="Arial"/>
          <w:sz w:val="22"/>
          <w:szCs w:val="22"/>
        </w:rPr>
        <w:t xml:space="preserve">και Θρησκευμάτων </w:t>
      </w:r>
      <w:r w:rsidR="00E220C5" w:rsidRPr="00E178FB">
        <w:rPr>
          <w:rFonts w:cs="Arial"/>
          <w:bCs/>
          <w:sz w:val="22"/>
          <w:szCs w:val="22"/>
        </w:rPr>
        <w:t>συνεργαζόμενη με τους φορείς της εκπαιδευτικής διαδικασίας</w:t>
      </w:r>
      <w:r w:rsidR="00CE65D8" w:rsidRPr="00E178FB">
        <w:rPr>
          <w:rFonts w:cs="Arial"/>
          <w:bCs/>
          <w:sz w:val="22"/>
          <w:szCs w:val="22"/>
        </w:rPr>
        <w:t>,</w:t>
      </w:r>
      <w:r w:rsidR="00E220C5" w:rsidRPr="00E178FB">
        <w:rPr>
          <w:rFonts w:cs="Arial"/>
          <w:bCs/>
          <w:sz w:val="22"/>
          <w:szCs w:val="22"/>
        </w:rPr>
        <w:t xml:space="preserve"> επιθυμεί να συμβάλει στην εύρυθμη και παιδαγωγικά αποτελεσματική λειτουργία του σχολείου.</w:t>
      </w:r>
    </w:p>
    <w:p w:rsidR="00E220C5" w:rsidRDefault="00435048" w:rsidP="00161010">
      <w:pPr>
        <w:pStyle w:val="30"/>
        <w:tabs>
          <w:tab w:val="left" w:pos="567"/>
        </w:tabs>
        <w:spacing w:after="0" w:line="360" w:lineRule="auto"/>
        <w:ind w:left="426" w:right="-284" w:firstLine="283"/>
        <w:jc w:val="both"/>
        <w:rPr>
          <w:rFonts w:cs="Arial"/>
          <w:bCs/>
          <w:sz w:val="22"/>
          <w:szCs w:val="22"/>
        </w:rPr>
      </w:pPr>
      <w:r w:rsidRPr="00E178FB">
        <w:rPr>
          <w:rFonts w:cs="Arial"/>
          <w:bCs/>
          <w:sz w:val="22"/>
          <w:szCs w:val="22"/>
        </w:rPr>
        <w:t xml:space="preserve">Στο πλαίσιο αυτό, αναγνωρίζοντας την ουσιαστική συμβολή των εκπαιδευτικών, του Συλλόγου Διδασκόντων και του Διευθυντή στην εκπαιδευτική διαδικασία, η Διεύθυνση </w:t>
      </w:r>
      <w:r w:rsidR="00E86CDE">
        <w:rPr>
          <w:rFonts w:cs="Arial"/>
          <w:bCs/>
          <w:sz w:val="22"/>
          <w:szCs w:val="22"/>
        </w:rPr>
        <w:t xml:space="preserve">Επαγγελματικής Εκπαίδευσης </w:t>
      </w:r>
      <w:r w:rsidRPr="00E178FB">
        <w:rPr>
          <w:rFonts w:cs="Arial"/>
          <w:bCs/>
          <w:sz w:val="22"/>
          <w:szCs w:val="22"/>
        </w:rPr>
        <w:t xml:space="preserve">συνιστά τον ετήσιο προγραμματισμό του σχολικού έτους ως ακολούθως: </w:t>
      </w:r>
    </w:p>
    <w:p w:rsidR="004F0A5D" w:rsidRDefault="004F0A5D" w:rsidP="00161010">
      <w:pPr>
        <w:pStyle w:val="30"/>
        <w:tabs>
          <w:tab w:val="left" w:pos="567"/>
        </w:tabs>
        <w:spacing w:after="0" w:line="360" w:lineRule="auto"/>
        <w:ind w:left="426" w:right="-284" w:firstLine="283"/>
        <w:jc w:val="both"/>
        <w:rPr>
          <w:rFonts w:cs="Arial"/>
          <w:sz w:val="22"/>
          <w:szCs w:val="22"/>
        </w:rPr>
      </w:pPr>
    </w:p>
    <w:p w:rsidR="00CD3015" w:rsidRPr="00E178FB" w:rsidRDefault="00CD3015" w:rsidP="00161010">
      <w:pPr>
        <w:pStyle w:val="30"/>
        <w:tabs>
          <w:tab w:val="left" w:pos="567"/>
        </w:tabs>
        <w:spacing w:after="0" w:line="360" w:lineRule="auto"/>
        <w:ind w:left="426" w:right="-284" w:firstLine="283"/>
        <w:jc w:val="both"/>
        <w:rPr>
          <w:rFonts w:cs="Arial"/>
          <w:b/>
          <w:sz w:val="22"/>
          <w:szCs w:val="22"/>
          <w:u w:val="single"/>
        </w:rPr>
      </w:pPr>
      <w:r w:rsidRPr="00E178FB">
        <w:rPr>
          <w:rFonts w:cs="Arial"/>
          <w:b/>
          <w:sz w:val="22"/>
          <w:szCs w:val="22"/>
          <w:u w:val="single"/>
        </w:rPr>
        <w:t>ΕΓΓΡΑΦΕΣ - ΜΕΤΕΓΓΡΑΦΕΣ ΜΑΘΗΤΩΝ</w:t>
      </w:r>
    </w:p>
    <w:p w:rsidR="005124D1" w:rsidRDefault="00CD3015" w:rsidP="00161010">
      <w:pPr>
        <w:pStyle w:val="30"/>
        <w:tabs>
          <w:tab w:val="left" w:pos="567"/>
        </w:tabs>
        <w:spacing w:after="0" w:line="360" w:lineRule="auto"/>
        <w:ind w:left="426" w:right="-284" w:firstLine="283"/>
        <w:jc w:val="both"/>
        <w:rPr>
          <w:rFonts w:cs="Arial"/>
          <w:sz w:val="22"/>
          <w:szCs w:val="22"/>
        </w:rPr>
      </w:pPr>
      <w:r w:rsidRPr="00E178FB">
        <w:rPr>
          <w:rFonts w:cs="Arial"/>
          <w:sz w:val="22"/>
          <w:szCs w:val="22"/>
        </w:rPr>
        <w:t xml:space="preserve">Οι εγγραφές των μαθητών στα σχολεία της Δευτεροβάθμιας Εκπαίδευσης θα πρέπει να ολοκληρωθούν μέχρι την ημερομηνία λήξης του τρέχοντος διδακτικού έτους, την </w:t>
      </w:r>
      <w:r w:rsidR="00E86CDE">
        <w:rPr>
          <w:rFonts w:cs="Arial"/>
          <w:b/>
          <w:sz w:val="22"/>
          <w:szCs w:val="22"/>
        </w:rPr>
        <w:t>30</w:t>
      </w:r>
      <w:r w:rsidRPr="00E178FB">
        <w:rPr>
          <w:rFonts w:cs="Arial"/>
          <w:b/>
          <w:sz w:val="22"/>
          <w:szCs w:val="22"/>
          <w:vertAlign w:val="superscript"/>
        </w:rPr>
        <w:t>η</w:t>
      </w:r>
      <w:r w:rsidRPr="00E178FB">
        <w:rPr>
          <w:rFonts w:cs="Arial"/>
          <w:b/>
          <w:sz w:val="22"/>
          <w:szCs w:val="22"/>
        </w:rPr>
        <w:t xml:space="preserve"> Ιουνίου 201</w:t>
      </w:r>
      <w:r w:rsidR="00E86CDE">
        <w:rPr>
          <w:rFonts w:cs="Arial"/>
          <w:b/>
          <w:sz w:val="22"/>
          <w:szCs w:val="22"/>
        </w:rPr>
        <w:t>5</w:t>
      </w:r>
      <w:r w:rsidRPr="00E178FB">
        <w:rPr>
          <w:rFonts w:cs="Arial"/>
          <w:b/>
          <w:sz w:val="22"/>
          <w:szCs w:val="22"/>
        </w:rPr>
        <w:t xml:space="preserve"> </w:t>
      </w:r>
      <w:r w:rsidRPr="00E178FB">
        <w:rPr>
          <w:rFonts w:cs="Arial"/>
          <w:sz w:val="22"/>
          <w:szCs w:val="22"/>
        </w:rPr>
        <w:t>και η διαδικασία εγγραφής θα πρέπει να είναι</w:t>
      </w:r>
      <w:r w:rsidR="005124D1">
        <w:rPr>
          <w:rFonts w:cs="Arial"/>
          <w:sz w:val="22"/>
          <w:szCs w:val="22"/>
        </w:rPr>
        <w:t xml:space="preserve"> :</w:t>
      </w:r>
    </w:p>
    <w:p w:rsidR="005124D1" w:rsidRDefault="00CD3015" w:rsidP="005124D1">
      <w:pPr>
        <w:pStyle w:val="30"/>
        <w:numPr>
          <w:ilvl w:val="0"/>
          <w:numId w:val="23"/>
        </w:numPr>
        <w:tabs>
          <w:tab w:val="left" w:pos="567"/>
        </w:tabs>
        <w:spacing w:after="0" w:line="360" w:lineRule="auto"/>
        <w:ind w:right="-284"/>
        <w:jc w:val="both"/>
        <w:rPr>
          <w:rFonts w:cs="Arial"/>
          <w:sz w:val="22"/>
          <w:szCs w:val="22"/>
        </w:rPr>
      </w:pPr>
      <w:r w:rsidRPr="00E178FB">
        <w:rPr>
          <w:rFonts w:cs="Arial"/>
          <w:sz w:val="22"/>
          <w:szCs w:val="22"/>
        </w:rPr>
        <w:lastRenderedPageBreak/>
        <w:t xml:space="preserve">σύμφωνη με τις διατάξεις </w:t>
      </w:r>
      <w:r w:rsidR="00392038">
        <w:rPr>
          <w:rFonts w:cs="Arial"/>
          <w:sz w:val="22"/>
          <w:szCs w:val="22"/>
        </w:rPr>
        <w:t xml:space="preserve">της παρ.2 του άρθρου 7 του Ν.4186/2013 (ΦΕΚ 193 Α΄), </w:t>
      </w:r>
      <w:r w:rsidR="00E86CDE">
        <w:rPr>
          <w:rFonts w:cs="Arial"/>
          <w:sz w:val="22"/>
          <w:szCs w:val="22"/>
        </w:rPr>
        <w:t xml:space="preserve">της υπ’αριθμ.141641/Γ2/08-09-2014 Υ.Α. (ΦΕΚ 2470 Β΄) </w:t>
      </w:r>
      <w:r w:rsidR="00392038">
        <w:rPr>
          <w:rFonts w:cs="Arial"/>
          <w:sz w:val="22"/>
          <w:szCs w:val="22"/>
        </w:rPr>
        <w:t>όπως τροποποιήθηκε με την υπ’αριθμ.60687/Δ4/17-04-2015 Υ.Α. (Β΄723)</w:t>
      </w:r>
      <w:r w:rsidR="005124D1">
        <w:rPr>
          <w:rFonts w:cs="Arial"/>
          <w:sz w:val="22"/>
          <w:szCs w:val="22"/>
        </w:rPr>
        <w:t xml:space="preserve"> </w:t>
      </w:r>
      <w:r w:rsidR="005124D1" w:rsidRPr="00FF2EF6">
        <w:rPr>
          <w:rFonts w:cs="Arial"/>
          <w:sz w:val="22"/>
          <w:szCs w:val="22"/>
        </w:rPr>
        <w:t xml:space="preserve">καθώς και </w:t>
      </w:r>
      <w:r w:rsidR="00446D05">
        <w:rPr>
          <w:rFonts w:cs="Arial"/>
          <w:sz w:val="22"/>
          <w:szCs w:val="22"/>
        </w:rPr>
        <w:t xml:space="preserve">τις διατάξεις της </w:t>
      </w:r>
      <w:r w:rsidR="005124D1" w:rsidRPr="00FF2EF6">
        <w:rPr>
          <w:rFonts w:cs="Arial"/>
          <w:sz w:val="22"/>
          <w:szCs w:val="22"/>
        </w:rPr>
        <w:t>υπ’αριθμ.78213/Δ4/18-05-2015 Εγκ</w:t>
      </w:r>
      <w:r w:rsidR="00446D05">
        <w:rPr>
          <w:rFonts w:cs="Arial"/>
          <w:sz w:val="22"/>
          <w:szCs w:val="22"/>
        </w:rPr>
        <w:t>υκλίου</w:t>
      </w:r>
      <w:r w:rsidR="00F36BDB">
        <w:rPr>
          <w:rFonts w:cs="Arial"/>
          <w:sz w:val="22"/>
          <w:szCs w:val="22"/>
        </w:rPr>
        <w:t xml:space="preserve"> </w:t>
      </w:r>
      <w:r w:rsidR="005124D1" w:rsidRPr="00FF2EF6">
        <w:rPr>
          <w:rFonts w:cs="Arial"/>
          <w:sz w:val="22"/>
          <w:szCs w:val="22"/>
        </w:rPr>
        <w:t>του Υ.ΠΟ.ΠΑΙ.Θ.</w:t>
      </w:r>
      <w:r w:rsidR="005124D1">
        <w:rPr>
          <w:rFonts w:cs="Arial"/>
          <w:sz w:val="22"/>
          <w:szCs w:val="22"/>
        </w:rPr>
        <w:t xml:space="preserve"> για τα ΕΠΑ.Λ. του Ν.4186/2013 (ΦΕΚ 193 Α΄)</w:t>
      </w:r>
      <w:r w:rsidR="00392038">
        <w:rPr>
          <w:rFonts w:cs="Arial"/>
          <w:sz w:val="22"/>
          <w:szCs w:val="22"/>
        </w:rPr>
        <w:t xml:space="preserve"> </w:t>
      </w:r>
    </w:p>
    <w:p w:rsidR="00CD3015" w:rsidRPr="00FF2EF6" w:rsidRDefault="005124D1" w:rsidP="005124D1">
      <w:pPr>
        <w:pStyle w:val="30"/>
        <w:numPr>
          <w:ilvl w:val="0"/>
          <w:numId w:val="23"/>
        </w:numPr>
        <w:tabs>
          <w:tab w:val="left" w:pos="567"/>
        </w:tabs>
        <w:spacing w:after="0" w:line="360" w:lineRule="auto"/>
        <w:ind w:right="-284"/>
        <w:jc w:val="both"/>
        <w:rPr>
          <w:rFonts w:cs="Arial"/>
          <w:sz w:val="22"/>
          <w:szCs w:val="22"/>
        </w:rPr>
      </w:pPr>
      <w:r>
        <w:rPr>
          <w:rFonts w:cs="Arial"/>
          <w:sz w:val="22"/>
          <w:szCs w:val="22"/>
        </w:rPr>
        <w:t>σύμφωνη με τις διατάξεις της</w:t>
      </w:r>
      <w:r w:rsidR="00FF2EF6">
        <w:rPr>
          <w:rFonts w:cs="Arial"/>
          <w:sz w:val="22"/>
          <w:szCs w:val="22"/>
        </w:rPr>
        <w:t xml:space="preserve"> υπ’αριθμ.</w:t>
      </w:r>
      <w:r w:rsidR="00CD3015" w:rsidRPr="00FF2EF6">
        <w:rPr>
          <w:rFonts w:cs="Arial"/>
          <w:sz w:val="22"/>
          <w:szCs w:val="22"/>
        </w:rPr>
        <w:t xml:space="preserve">80033/Γ2/04-08-2006 </w:t>
      </w:r>
      <w:r w:rsidR="00CD3015" w:rsidRPr="00FF2EF6">
        <w:rPr>
          <w:rFonts w:cs="Arial"/>
          <w:sz w:val="22"/>
          <w:szCs w:val="22"/>
          <w:lang w:val="en-US"/>
        </w:rPr>
        <w:t>Y</w:t>
      </w:r>
      <w:r w:rsidR="00CD3015" w:rsidRPr="00FF2EF6">
        <w:rPr>
          <w:rFonts w:cs="Arial"/>
          <w:sz w:val="22"/>
          <w:szCs w:val="22"/>
        </w:rPr>
        <w:t>.</w:t>
      </w:r>
      <w:r w:rsidR="00CD3015" w:rsidRPr="00FF2EF6">
        <w:rPr>
          <w:rFonts w:cs="Arial"/>
          <w:sz w:val="22"/>
          <w:szCs w:val="22"/>
          <w:lang w:val="en-US"/>
        </w:rPr>
        <w:t>A</w:t>
      </w:r>
      <w:r w:rsidR="00CD3015" w:rsidRPr="00FF2EF6">
        <w:rPr>
          <w:rFonts w:cs="Arial"/>
          <w:sz w:val="22"/>
          <w:szCs w:val="22"/>
        </w:rPr>
        <w:t>. (ΦΕΚ 1286 Β΄)</w:t>
      </w:r>
      <w:r w:rsidR="00FF2EF6" w:rsidRPr="00FF2EF6">
        <w:rPr>
          <w:rFonts w:cs="Arial"/>
          <w:sz w:val="22"/>
          <w:szCs w:val="22"/>
        </w:rPr>
        <w:t xml:space="preserve"> </w:t>
      </w:r>
      <w:r>
        <w:rPr>
          <w:rFonts w:cs="Arial"/>
          <w:sz w:val="22"/>
          <w:szCs w:val="22"/>
        </w:rPr>
        <w:t>για τα ΕΠΑ.Λ. του Ν.3475/2006 (ΦΕΚ 146 Α΄)</w:t>
      </w:r>
    </w:p>
    <w:p w:rsidR="00446D05" w:rsidRDefault="00CD3015" w:rsidP="00161010">
      <w:pPr>
        <w:pStyle w:val="30"/>
        <w:tabs>
          <w:tab w:val="left" w:pos="567"/>
        </w:tabs>
        <w:spacing w:after="0" w:line="360" w:lineRule="auto"/>
        <w:ind w:left="426" w:right="-284" w:firstLine="283"/>
        <w:jc w:val="both"/>
        <w:rPr>
          <w:rFonts w:cs="Arial"/>
          <w:sz w:val="22"/>
          <w:szCs w:val="22"/>
        </w:rPr>
      </w:pPr>
      <w:r w:rsidRPr="00E178FB">
        <w:rPr>
          <w:rFonts w:cs="Arial"/>
          <w:sz w:val="22"/>
          <w:szCs w:val="22"/>
        </w:rPr>
        <w:t xml:space="preserve">Κατ’ εξαίρεση, μπορεί να γίνει εγγραφή το μήνα Σεπτέμβριο και μέχρι την έναρξη των μαθημάτων, για τους μαθητές που εμποδίστηκαν να εγγραφούν για λόγους ανωτέρας βίας (π.χ. για λόγους υγείας ή σοβαρούς οικογενειακούς λόγους), καθώς και για τους παραπεμπόμενους μαθητές σε επανεξέταση το Σεπτέμβριο, σύμφωνα </w:t>
      </w:r>
      <w:r w:rsidRPr="00FF2EF6">
        <w:rPr>
          <w:rFonts w:cs="Arial"/>
          <w:sz w:val="22"/>
          <w:szCs w:val="22"/>
        </w:rPr>
        <w:t>με την πα</w:t>
      </w:r>
      <w:r w:rsidR="004A381F" w:rsidRPr="00FF2EF6">
        <w:rPr>
          <w:rFonts w:cs="Arial"/>
          <w:sz w:val="22"/>
          <w:szCs w:val="22"/>
        </w:rPr>
        <w:t xml:space="preserve">ρ. </w:t>
      </w:r>
      <w:r w:rsidR="00FF2EF6" w:rsidRPr="00FF2EF6">
        <w:rPr>
          <w:rFonts w:cs="Arial"/>
          <w:sz w:val="22"/>
          <w:szCs w:val="22"/>
        </w:rPr>
        <w:t>1 του άρθρου</w:t>
      </w:r>
      <w:r w:rsidR="004A381F" w:rsidRPr="00FF2EF6">
        <w:rPr>
          <w:rFonts w:cs="Arial"/>
          <w:sz w:val="22"/>
          <w:szCs w:val="22"/>
        </w:rPr>
        <w:t xml:space="preserve"> </w:t>
      </w:r>
      <w:r w:rsidR="00FF2EF6" w:rsidRPr="00FF2EF6">
        <w:rPr>
          <w:rFonts w:cs="Arial"/>
          <w:sz w:val="22"/>
          <w:szCs w:val="22"/>
        </w:rPr>
        <w:t>1</w:t>
      </w:r>
      <w:r w:rsidR="004A381F" w:rsidRPr="00FF2EF6">
        <w:rPr>
          <w:rFonts w:cs="Arial"/>
          <w:sz w:val="22"/>
          <w:szCs w:val="22"/>
        </w:rPr>
        <w:t xml:space="preserve"> </w:t>
      </w:r>
      <w:r w:rsidR="00FF2EF6" w:rsidRPr="00FF2EF6">
        <w:rPr>
          <w:rFonts w:cs="Arial"/>
          <w:sz w:val="22"/>
          <w:szCs w:val="22"/>
        </w:rPr>
        <w:t>της υπ’αριθμ.141641/Γ2/08-09-2014 Υ.Α.</w:t>
      </w:r>
      <w:r w:rsidR="004A381F" w:rsidRPr="00FF2EF6">
        <w:rPr>
          <w:rFonts w:cs="Arial"/>
          <w:sz w:val="22"/>
          <w:szCs w:val="22"/>
        </w:rPr>
        <w:t xml:space="preserve"> </w:t>
      </w:r>
      <w:r w:rsidRPr="00FF2EF6">
        <w:rPr>
          <w:rFonts w:cs="Arial"/>
          <w:sz w:val="22"/>
          <w:szCs w:val="22"/>
        </w:rPr>
        <w:t xml:space="preserve">(ΦΕΚ </w:t>
      </w:r>
      <w:r w:rsidR="00FF2EF6" w:rsidRPr="00FF2EF6">
        <w:rPr>
          <w:rFonts w:cs="Arial"/>
          <w:sz w:val="22"/>
          <w:szCs w:val="22"/>
        </w:rPr>
        <w:t>2470 Β</w:t>
      </w:r>
      <w:r w:rsidRPr="00FF2EF6">
        <w:rPr>
          <w:rFonts w:cs="Arial"/>
          <w:sz w:val="22"/>
          <w:szCs w:val="22"/>
        </w:rPr>
        <w:t>΄)</w:t>
      </w:r>
      <w:r w:rsidR="005124D1">
        <w:rPr>
          <w:rFonts w:cs="Arial"/>
          <w:sz w:val="22"/>
          <w:szCs w:val="22"/>
        </w:rPr>
        <w:t xml:space="preserve"> για τα ΕΠΑ.Λ. του Ν.4186/2013 (ΦΕΚ 193 Α΄)</w:t>
      </w:r>
      <w:r w:rsidR="00FF2EF6" w:rsidRPr="00FF2EF6">
        <w:rPr>
          <w:rFonts w:cs="Arial"/>
          <w:sz w:val="22"/>
          <w:szCs w:val="22"/>
        </w:rPr>
        <w:t xml:space="preserve"> και </w:t>
      </w:r>
      <w:r w:rsidRPr="00FF2EF6">
        <w:rPr>
          <w:rFonts w:cs="Arial"/>
          <w:sz w:val="22"/>
          <w:szCs w:val="22"/>
        </w:rPr>
        <w:t>την παρ. 1</w:t>
      </w:r>
      <w:r w:rsidRPr="00FF2EF6">
        <w:rPr>
          <w:rFonts w:cs="Arial"/>
          <w:sz w:val="22"/>
          <w:szCs w:val="22"/>
          <w:vertAlign w:val="superscript"/>
        </w:rPr>
        <w:t>α</w:t>
      </w:r>
      <w:r w:rsidRPr="00FF2EF6">
        <w:rPr>
          <w:rFonts w:cs="Arial"/>
          <w:sz w:val="22"/>
          <w:szCs w:val="22"/>
        </w:rPr>
        <w:t xml:space="preserve"> του άρ. 6 της </w:t>
      </w:r>
      <w:r w:rsidR="004B0E67">
        <w:rPr>
          <w:rFonts w:cs="Arial"/>
          <w:sz w:val="22"/>
          <w:szCs w:val="22"/>
        </w:rPr>
        <w:t>υπ’αριθμ.</w:t>
      </w:r>
      <w:r w:rsidRPr="00FF2EF6">
        <w:rPr>
          <w:rFonts w:cs="Arial"/>
          <w:sz w:val="22"/>
          <w:szCs w:val="22"/>
        </w:rPr>
        <w:t>80033/Γ2/04-08-2006 Υ.Α. (ΦΕΚ 1286 Β΄)</w:t>
      </w:r>
      <w:r w:rsidR="00446D05">
        <w:rPr>
          <w:rFonts w:cs="Arial"/>
          <w:sz w:val="22"/>
          <w:szCs w:val="22"/>
        </w:rPr>
        <w:t xml:space="preserve"> για τα ΕΠΑ.Λ. του Ν.3475/2006 (ΦΕΚ 146 Α΄)</w:t>
      </w:r>
      <w:r w:rsidR="00FF2EF6">
        <w:rPr>
          <w:rFonts w:cs="Arial"/>
          <w:sz w:val="22"/>
          <w:szCs w:val="22"/>
        </w:rPr>
        <w:t>.</w:t>
      </w:r>
      <w:r w:rsidRPr="00FF2EF6">
        <w:rPr>
          <w:rFonts w:cs="Arial"/>
          <w:sz w:val="22"/>
          <w:szCs w:val="22"/>
        </w:rPr>
        <w:t xml:space="preserve"> </w:t>
      </w:r>
    </w:p>
    <w:p w:rsidR="00F36BDB" w:rsidRPr="00FF2EF6" w:rsidRDefault="00F36BDB" w:rsidP="00F36BDB">
      <w:pPr>
        <w:tabs>
          <w:tab w:val="left" w:pos="567"/>
        </w:tabs>
        <w:spacing w:after="0" w:line="360" w:lineRule="auto"/>
        <w:ind w:left="426" w:right="-284" w:firstLine="283"/>
        <w:jc w:val="both"/>
        <w:rPr>
          <w:rFonts w:ascii="Arial" w:hAnsi="Arial" w:cs="Arial"/>
        </w:rPr>
      </w:pPr>
      <w:r w:rsidRPr="00E178FB">
        <w:rPr>
          <w:rFonts w:ascii="Arial" w:hAnsi="Arial" w:cs="Arial"/>
        </w:rPr>
        <w:t xml:space="preserve">Στα Επαγγελματικά Λύκεια (ΕΠΑ.Λ.) εκπρόθεσμη εγγραφή είναι δυνατόν να εγκριθεί από τον Διευθυντή Διεύθυνσης Δευτεροβάθμιας Εκπαίδευσης το πολύ δέκα (10) ημέρες μετά τη λήξη των κατ΄ εξαίρεση εγγραφών του Σεπτεμβρίου σύμφωνα με την </w:t>
      </w:r>
      <w:r>
        <w:rPr>
          <w:rFonts w:ascii="Arial" w:hAnsi="Arial" w:cs="Arial"/>
        </w:rPr>
        <w:t xml:space="preserve">παρ.3 του άρθρου 1 της υπ’αριθμ.141641/Γ2/08-09-2014 Υ.Α. (ΦΕΚ 2470 Β΄) για τα ΕΠΑ.Λ. του Ν.4186/2013 (ΦΕΚ 193 Α΄) </w:t>
      </w:r>
      <w:r w:rsidRPr="00FF2EF6">
        <w:rPr>
          <w:rFonts w:ascii="Arial" w:hAnsi="Arial" w:cs="Arial"/>
        </w:rPr>
        <w:t>και την παρ. 2 του άρθρου 6  της υπ’αριθμ.80033/Γ2/04-08-2006 Υ.Α. (ΦΕΚ 1286 Β΄)</w:t>
      </w:r>
      <w:r>
        <w:rPr>
          <w:rFonts w:ascii="Arial" w:hAnsi="Arial" w:cs="Arial"/>
        </w:rPr>
        <w:t xml:space="preserve"> για τα ΕΠΑ.Λ. του Ν.3475/2006 (ΦΕΚ 146 Α΄)</w:t>
      </w:r>
      <w:r w:rsidRPr="00FF2EF6">
        <w:rPr>
          <w:rFonts w:ascii="Arial" w:hAnsi="Arial" w:cs="Arial"/>
        </w:rPr>
        <w:t>.</w:t>
      </w:r>
    </w:p>
    <w:p w:rsidR="004B0E67" w:rsidRDefault="00FF2EF6" w:rsidP="00161010">
      <w:pPr>
        <w:pStyle w:val="30"/>
        <w:tabs>
          <w:tab w:val="left" w:pos="567"/>
        </w:tabs>
        <w:spacing w:after="0" w:line="360" w:lineRule="auto"/>
        <w:ind w:left="426" w:right="-284" w:firstLine="283"/>
        <w:jc w:val="both"/>
        <w:rPr>
          <w:rFonts w:cs="Arial"/>
          <w:sz w:val="22"/>
          <w:szCs w:val="22"/>
        </w:rPr>
      </w:pPr>
      <w:r>
        <w:rPr>
          <w:rFonts w:cs="Arial"/>
          <w:sz w:val="22"/>
          <w:szCs w:val="22"/>
        </w:rPr>
        <w:t xml:space="preserve">Επίσης, αναφορικά με τις εγγραφές μαθητών σε Εσπερινά Επαγγελματικά Λύκεια </w:t>
      </w:r>
      <w:r w:rsidR="00446D05">
        <w:rPr>
          <w:rFonts w:cs="Arial"/>
          <w:sz w:val="22"/>
          <w:szCs w:val="22"/>
        </w:rPr>
        <w:t xml:space="preserve">του Ν.4186/2013 (ΦΕΚ 193 Α΄) </w:t>
      </w:r>
      <w:r>
        <w:rPr>
          <w:rFonts w:cs="Arial"/>
          <w:sz w:val="22"/>
          <w:szCs w:val="22"/>
        </w:rPr>
        <w:t xml:space="preserve">ισχύει </w:t>
      </w:r>
      <w:r w:rsidR="004B0E67">
        <w:rPr>
          <w:rFonts w:cs="Arial"/>
          <w:sz w:val="22"/>
          <w:szCs w:val="22"/>
        </w:rPr>
        <w:t xml:space="preserve">η παρ.4 του άρθρου 5 του Ν.4186/2013 (ΦΕΚ 193 Α΄), σύμφωνα με την οποία: «…φοιτούν δε σε αυτά είτε εργαζόμενοι, είτε άνεργοι με κάρτα ανεργίας  του Ο.Α.Ε.Δ., είτε άλλες κατηγορίες μαθητών οι οποίοι αδυνατούν να φοιτήσουν σε Ημερήσιο </w:t>
      </w:r>
      <w:r w:rsidR="004B0E67" w:rsidRPr="00446D05">
        <w:rPr>
          <w:rFonts w:cs="Arial"/>
          <w:sz w:val="22"/>
          <w:szCs w:val="22"/>
        </w:rPr>
        <w:t>Επαγγελματικό Λύκειο.»</w:t>
      </w:r>
      <w:r w:rsidR="004B0E67">
        <w:rPr>
          <w:rFonts w:cs="Arial"/>
          <w:sz w:val="22"/>
          <w:szCs w:val="22"/>
        </w:rPr>
        <w:t xml:space="preserve"> καθώς και</w:t>
      </w:r>
      <w:r w:rsidR="004B0E67">
        <w:rPr>
          <w:rFonts w:cs="Arial"/>
          <w:color w:val="FF0000"/>
          <w:sz w:val="22"/>
          <w:szCs w:val="22"/>
        </w:rPr>
        <w:t xml:space="preserve"> </w:t>
      </w:r>
      <w:r>
        <w:rPr>
          <w:rFonts w:cs="Arial"/>
          <w:sz w:val="22"/>
          <w:szCs w:val="22"/>
        </w:rPr>
        <w:t xml:space="preserve">η </w:t>
      </w:r>
      <w:r w:rsidR="00FA34B3">
        <w:rPr>
          <w:rFonts w:cs="Arial"/>
          <w:sz w:val="22"/>
          <w:szCs w:val="22"/>
        </w:rPr>
        <w:t>παρ.7 του άρθρου 1 της υπ’αριθμ.141641/Γ2/08-09-2014 Υ.Α. (ΦΕΚ 2470 Β΄)</w:t>
      </w:r>
      <w:r w:rsidR="004B0E67">
        <w:rPr>
          <w:rFonts w:cs="Arial"/>
          <w:sz w:val="22"/>
          <w:szCs w:val="22"/>
        </w:rPr>
        <w:t>.</w:t>
      </w:r>
    </w:p>
    <w:p w:rsidR="00CD3015" w:rsidRPr="00446D05" w:rsidRDefault="00FA34B3" w:rsidP="00161010">
      <w:pPr>
        <w:pStyle w:val="30"/>
        <w:tabs>
          <w:tab w:val="left" w:pos="567"/>
        </w:tabs>
        <w:spacing w:after="0" w:line="360" w:lineRule="auto"/>
        <w:ind w:left="426" w:right="-284" w:firstLine="283"/>
        <w:jc w:val="both"/>
        <w:rPr>
          <w:rFonts w:cs="Arial"/>
          <w:sz w:val="22"/>
          <w:szCs w:val="22"/>
        </w:rPr>
      </w:pPr>
      <w:r>
        <w:rPr>
          <w:rFonts w:cs="Arial"/>
          <w:sz w:val="22"/>
          <w:szCs w:val="22"/>
        </w:rPr>
        <w:t xml:space="preserve"> </w:t>
      </w:r>
      <w:r w:rsidR="00446D05" w:rsidRPr="00446D05">
        <w:rPr>
          <w:rFonts w:cs="Arial"/>
          <w:sz w:val="22"/>
          <w:szCs w:val="22"/>
        </w:rPr>
        <w:t>Ε</w:t>
      </w:r>
      <w:r w:rsidR="00781C20">
        <w:rPr>
          <w:rFonts w:cs="Arial"/>
          <w:sz w:val="22"/>
          <w:szCs w:val="22"/>
        </w:rPr>
        <w:t>πιπρόσθετα</w:t>
      </w:r>
      <w:r w:rsidR="00446D05" w:rsidRPr="00446D05">
        <w:rPr>
          <w:rFonts w:cs="Arial"/>
          <w:sz w:val="22"/>
          <w:szCs w:val="22"/>
        </w:rPr>
        <w:t>, σύμφωνα με την παρ.2 του άρθρου 59 του Ν.4310/2014 (ΦΕΚ 258 Α΄) «Ελάχιστο όριο ηλικίας για την εγγραφή στα Εσπερινά Επαγγελματικά Λύκεια είναι τα δεκαπέντε (15) έτη».</w:t>
      </w:r>
    </w:p>
    <w:p w:rsidR="008274C1" w:rsidRPr="00B300C4" w:rsidRDefault="008274C1" w:rsidP="00161010">
      <w:pPr>
        <w:tabs>
          <w:tab w:val="left" w:pos="567"/>
        </w:tabs>
        <w:spacing w:after="0" w:line="360" w:lineRule="auto"/>
        <w:ind w:left="426" w:right="-284" w:firstLine="283"/>
        <w:jc w:val="both"/>
        <w:rPr>
          <w:rFonts w:ascii="Arial" w:hAnsi="Arial" w:cs="Arial"/>
          <w:lang w:eastAsia="el-GR"/>
        </w:rPr>
      </w:pPr>
      <w:r w:rsidRPr="004B0E67">
        <w:rPr>
          <w:rFonts w:ascii="Arial" w:hAnsi="Arial" w:cs="Arial"/>
          <w:lang w:eastAsia="el-GR"/>
        </w:rPr>
        <w:t xml:space="preserve">Για την </w:t>
      </w:r>
      <w:r w:rsidRPr="004B0E67">
        <w:rPr>
          <w:rFonts w:ascii="Arial" w:eastAsia="Times New Roman" w:hAnsi="Arial" w:cs="Arial"/>
          <w:lang w:eastAsia="el-GR"/>
        </w:rPr>
        <w:t>εγγραφή</w:t>
      </w:r>
      <w:r w:rsidR="00042C3D" w:rsidRPr="004B0E67">
        <w:rPr>
          <w:rFonts w:ascii="Arial" w:eastAsia="Times New Roman" w:hAnsi="Arial" w:cs="Arial"/>
          <w:lang w:eastAsia="el-GR"/>
        </w:rPr>
        <w:t xml:space="preserve"> και φοίτηση αλλοδαπών μαθητών </w:t>
      </w:r>
      <w:r w:rsidRPr="004B0E67">
        <w:rPr>
          <w:rFonts w:ascii="Arial" w:hAnsi="Arial" w:cs="Arial"/>
          <w:lang w:eastAsia="el-GR"/>
        </w:rPr>
        <w:t>στα Επαγγελματικά Λύκεια  (ΕΠΑ.Λ.)</w:t>
      </w:r>
      <w:r w:rsidRPr="00E178FB">
        <w:rPr>
          <w:rFonts w:ascii="Arial" w:hAnsi="Arial" w:cs="Arial"/>
          <w:lang w:eastAsia="el-GR"/>
        </w:rPr>
        <w:t xml:space="preserve"> </w:t>
      </w:r>
      <w:r w:rsidR="00CD7070">
        <w:rPr>
          <w:rFonts w:ascii="Arial" w:hAnsi="Arial" w:cs="Arial"/>
          <w:lang w:eastAsia="el-GR"/>
        </w:rPr>
        <w:t xml:space="preserve">του Ν.4186/2013 (ΦΕΚ 193 Α΄) </w:t>
      </w:r>
      <w:r w:rsidRPr="00E178FB">
        <w:rPr>
          <w:rFonts w:ascii="Arial" w:hAnsi="Arial" w:cs="Arial"/>
          <w:lang w:eastAsia="el-GR"/>
        </w:rPr>
        <w:t xml:space="preserve">ισχύει η </w:t>
      </w:r>
      <w:r w:rsidR="00CD7070">
        <w:rPr>
          <w:rFonts w:ascii="Arial" w:hAnsi="Arial" w:cs="Arial"/>
          <w:lang w:eastAsia="el-GR"/>
        </w:rPr>
        <w:t xml:space="preserve">παρ.3 του άρθρου 6 της υπ’αριθμ.141641/Γ2/08-09-2014 Υ.Α. (ΦΕΚ 2470 Β΄) όπως τροποποιήθηκε με την υπ’αριθμ.60687/Δ4/17-04-2015 Υ.Α. (ΦΕΚ 723 Β΄) </w:t>
      </w:r>
      <w:r w:rsidRPr="00E178FB">
        <w:rPr>
          <w:rFonts w:ascii="Arial" w:hAnsi="Arial" w:cs="Arial"/>
          <w:lang w:eastAsia="el-GR"/>
        </w:rPr>
        <w:t>στ</w:t>
      </w:r>
      <w:r w:rsidR="00CD7070">
        <w:rPr>
          <w:rFonts w:ascii="Arial" w:hAnsi="Arial" w:cs="Arial"/>
          <w:lang w:eastAsia="el-GR"/>
        </w:rPr>
        <w:t>ην</w:t>
      </w:r>
      <w:r w:rsidRPr="00E178FB">
        <w:rPr>
          <w:rFonts w:ascii="Arial" w:hAnsi="Arial" w:cs="Arial"/>
          <w:lang w:eastAsia="el-GR"/>
        </w:rPr>
        <w:t xml:space="preserve"> οποί</w:t>
      </w:r>
      <w:r w:rsidR="00CD7070">
        <w:rPr>
          <w:rFonts w:ascii="Arial" w:hAnsi="Arial" w:cs="Arial"/>
          <w:lang w:eastAsia="el-GR"/>
        </w:rPr>
        <w:t>α</w:t>
      </w:r>
      <w:r w:rsidRPr="00E178FB">
        <w:rPr>
          <w:rFonts w:ascii="Arial" w:hAnsi="Arial" w:cs="Arial"/>
          <w:lang w:eastAsia="el-GR"/>
        </w:rPr>
        <w:t xml:space="preserve"> αναφέρεται ότι  </w:t>
      </w:r>
      <w:r w:rsidRPr="00E178FB">
        <w:rPr>
          <w:rFonts w:ascii="Arial" w:eastAsia="Times New Roman" w:hAnsi="Arial" w:cs="Arial"/>
          <w:lang w:eastAsia="el-GR"/>
        </w:rPr>
        <w:t>ακολουθείται η διαδικασία πο</w:t>
      </w:r>
      <w:r w:rsidR="00CD7070">
        <w:rPr>
          <w:rFonts w:ascii="Arial" w:eastAsia="Times New Roman" w:hAnsi="Arial" w:cs="Arial"/>
          <w:lang w:eastAsia="el-GR"/>
        </w:rPr>
        <w:t>υ προβλέπεται στις παραγράφους 1α.</w:t>
      </w:r>
      <w:r w:rsidR="00CD7070" w:rsidRPr="00F36BDB">
        <w:rPr>
          <w:rFonts w:ascii="Arial" w:eastAsia="Times New Roman" w:hAnsi="Arial" w:cs="Arial"/>
          <w:smallCaps/>
          <w:lang w:eastAsia="el-GR"/>
        </w:rPr>
        <w:t>1,</w:t>
      </w:r>
      <w:r w:rsidR="006F2CCA" w:rsidRPr="006F2CCA">
        <w:rPr>
          <w:rFonts w:ascii="Arial" w:eastAsia="Times New Roman" w:hAnsi="Arial" w:cs="Arial"/>
          <w:smallCaps/>
          <w:lang w:eastAsia="el-GR"/>
        </w:rPr>
        <w:t xml:space="preserve">  </w:t>
      </w:r>
      <w:r w:rsidR="00CD7070" w:rsidRPr="00F36BDB">
        <w:rPr>
          <w:rFonts w:ascii="Arial" w:eastAsia="Times New Roman" w:hAnsi="Arial" w:cs="Arial"/>
          <w:smallCaps/>
          <w:lang w:eastAsia="el-GR"/>
        </w:rPr>
        <w:t>1</w:t>
      </w:r>
      <w:r w:rsidR="00CD7070">
        <w:rPr>
          <w:rFonts w:ascii="Arial" w:eastAsia="Times New Roman" w:hAnsi="Arial" w:cs="Arial"/>
          <w:lang w:eastAsia="el-GR"/>
        </w:rPr>
        <w:t>α.</w:t>
      </w:r>
      <w:r w:rsidR="00CD7070" w:rsidRPr="00F36BDB">
        <w:rPr>
          <w:rFonts w:ascii="Arial" w:eastAsia="Times New Roman" w:hAnsi="Arial" w:cs="Arial"/>
          <w:smallCaps/>
          <w:lang w:eastAsia="el-GR"/>
        </w:rPr>
        <w:t>2,</w:t>
      </w:r>
      <w:r w:rsidR="006F2CCA" w:rsidRPr="006F2CCA">
        <w:rPr>
          <w:rFonts w:ascii="Arial" w:eastAsia="Times New Roman" w:hAnsi="Arial" w:cs="Arial"/>
          <w:smallCaps/>
          <w:lang w:eastAsia="el-GR"/>
        </w:rPr>
        <w:t xml:space="preserve">  </w:t>
      </w:r>
      <w:r w:rsidR="00CD7070" w:rsidRPr="00F36BDB">
        <w:rPr>
          <w:rFonts w:ascii="Arial" w:eastAsia="Times New Roman" w:hAnsi="Arial" w:cs="Arial"/>
          <w:smallCaps/>
          <w:lang w:eastAsia="el-GR"/>
        </w:rPr>
        <w:t>4</w:t>
      </w:r>
      <w:r w:rsidRPr="00E178FB">
        <w:rPr>
          <w:rFonts w:ascii="Arial" w:eastAsia="Times New Roman" w:hAnsi="Arial" w:cs="Arial"/>
          <w:lang w:eastAsia="el-GR"/>
        </w:rPr>
        <w:t xml:space="preserve"> και 5 του </w:t>
      </w:r>
      <w:r w:rsidR="00751CF3" w:rsidRPr="00E178FB">
        <w:rPr>
          <w:rFonts w:ascii="Arial" w:eastAsia="Times New Roman" w:hAnsi="Arial" w:cs="Arial"/>
          <w:lang w:eastAsia="el-GR"/>
        </w:rPr>
        <w:t>Π</w:t>
      </w:r>
      <w:r w:rsidRPr="00E178FB">
        <w:rPr>
          <w:rFonts w:ascii="Arial" w:eastAsia="Times New Roman" w:hAnsi="Arial" w:cs="Arial"/>
          <w:lang w:eastAsia="el-GR"/>
        </w:rPr>
        <w:t>.</w:t>
      </w:r>
      <w:r w:rsidR="00751CF3" w:rsidRPr="00E178FB">
        <w:rPr>
          <w:rFonts w:ascii="Arial" w:eastAsia="Times New Roman" w:hAnsi="Arial" w:cs="Arial"/>
          <w:lang w:eastAsia="el-GR"/>
        </w:rPr>
        <w:t>Δ</w:t>
      </w:r>
      <w:r w:rsidRPr="00E178FB">
        <w:rPr>
          <w:rFonts w:ascii="Arial" w:eastAsia="Times New Roman" w:hAnsi="Arial" w:cs="Arial"/>
          <w:lang w:eastAsia="el-GR"/>
        </w:rPr>
        <w:t>. 529/1989 (ΦΕΚ 223 Α</w:t>
      </w:r>
      <w:r w:rsidR="00751CF3" w:rsidRPr="00E178FB">
        <w:rPr>
          <w:rFonts w:ascii="Arial" w:eastAsia="Times New Roman" w:hAnsi="Arial" w:cs="Arial"/>
          <w:lang w:eastAsia="el-GR"/>
        </w:rPr>
        <w:t>΄</w:t>
      </w:r>
      <w:r w:rsidRPr="00E178FB">
        <w:rPr>
          <w:rFonts w:ascii="Arial" w:eastAsia="Times New Roman" w:hAnsi="Arial" w:cs="Arial"/>
          <w:lang w:eastAsia="el-GR"/>
        </w:rPr>
        <w:t xml:space="preserve">). </w:t>
      </w:r>
      <w:r w:rsidRPr="00E178FB">
        <w:rPr>
          <w:rFonts w:ascii="Arial" w:hAnsi="Arial" w:cs="Arial"/>
          <w:lang w:eastAsia="el-GR"/>
        </w:rPr>
        <w:t>Τα δικαιολογητικά για την εγγραφή των ανωτέρω μαθητών για τα ΕΠΑ.Λ.</w:t>
      </w:r>
      <w:r w:rsidR="00781C20">
        <w:rPr>
          <w:rFonts w:ascii="Arial" w:hAnsi="Arial" w:cs="Arial"/>
          <w:lang w:eastAsia="el-GR"/>
        </w:rPr>
        <w:t xml:space="preserve"> του Ν.4186/2013 (ΦΕΚ 193 Α΄)</w:t>
      </w:r>
      <w:r w:rsidRPr="00E178FB">
        <w:rPr>
          <w:rFonts w:ascii="Arial" w:hAnsi="Arial" w:cs="Arial"/>
          <w:lang w:eastAsia="el-GR"/>
        </w:rPr>
        <w:t xml:space="preserve"> προβλέπονται στο </w:t>
      </w:r>
      <w:r w:rsidR="00F36BDB">
        <w:rPr>
          <w:rFonts w:ascii="Arial" w:hAnsi="Arial" w:cs="Arial"/>
          <w:lang w:eastAsia="el-GR"/>
        </w:rPr>
        <w:t>άρθρο</w:t>
      </w:r>
      <w:r w:rsidRPr="00E178FB">
        <w:rPr>
          <w:rFonts w:ascii="Arial" w:hAnsi="Arial" w:cs="Arial"/>
          <w:lang w:eastAsia="el-GR"/>
        </w:rPr>
        <w:t xml:space="preserve"> </w:t>
      </w:r>
      <w:r w:rsidR="00F37EDE">
        <w:rPr>
          <w:rFonts w:ascii="Arial" w:hAnsi="Arial" w:cs="Arial"/>
          <w:lang w:eastAsia="el-GR"/>
        </w:rPr>
        <w:t>3</w:t>
      </w:r>
      <w:r w:rsidRPr="00E178FB">
        <w:rPr>
          <w:rFonts w:ascii="Arial" w:hAnsi="Arial" w:cs="Arial"/>
          <w:lang w:eastAsia="el-GR"/>
        </w:rPr>
        <w:t xml:space="preserve"> της υπ’αριθμ.</w:t>
      </w:r>
      <w:r w:rsidR="00F37EDE">
        <w:rPr>
          <w:rFonts w:ascii="Arial" w:hAnsi="Arial" w:cs="Arial"/>
          <w:lang w:eastAsia="el-GR"/>
        </w:rPr>
        <w:t>141641</w:t>
      </w:r>
      <w:r w:rsidRPr="00E178FB">
        <w:rPr>
          <w:rFonts w:ascii="Arial" w:hAnsi="Arial" w:cs="Arial"/>
          <w:lang w:eastAsia="el-GR"/>
        </w:rPr>
        <w:t>/Γ2/0</w:t>
      </w:r>
      <w:r w:rsidR="00F37EDE">
        <w:rPr>
          <w:rFonts w:ascii="Arial" w:hAnsi="Arial" w:cs="Arial"/>
          <w:lang w:eastAsia="el-GR"/>
        </w:rPr>
        <w:t>8</w:t>
      </w:r>
      <w:r w:rsidRPr="00E178FB">
        <w:rPr>
          <w:rFonts w:ascii="Arial" w:hAnsi="Arial" w:cs="Arial"/>
          <w:lang w:eastAsia="el-GR"/>
        </w:rPr>
        <w:t>-0</w:t>
      </w:r>
      <w:r w:rsidR="00F37EDE">
        <w:rPr>
          <w:rFonts w:ascii="Arial" w:hAnsi="Arial" w:cs="Arial"/>
          <w:lang w:eastAsia="el-GR"/>
        </w:rPr>
        <w:t>9</w:t>
      </w:r>
      <w:r w:rsidRPr="00E178FB">
        <w:rPr>
          <w:rFonts w:ascii="Arial" w:hAnsi="Arial" w:cs="Arial"/>
          <w:lang w:eastAsia="el-GR"/>
        </w:rPr>
        <w:t>-20</w:t>
      </w:r>
      <w:r w:rsidR="00F37EDE">
        <w:rPr>
          <w:rFonts w:ascii="Arial" w:hAnsi="Arial" w:cs="Arial"/>
          <w:lang w:eastAsia="el-GR"/>
        </w:rPr>
        <w:t>14</w:t>
      </w:r>
      <w:r w:rsidRPr="00E178FB">
        <w:rPr>
          <w:rFonts w:ascii="Arial" w:hAnsi="Arial" w:cs="Arial"/>
          <w:lang w:eastAsia="el-GR"/>
        </w:rPr>
        <w:t xml:space="preserve"> Υ.Α. (ΦΕΚ </w:t>
      </w:r>
      <w:r w:rsidR="00F37EDE">
        <w:rPr>
          <w:rFonts w:ascii="Arial" w:hAnsi="Arial" w:cs="Arial"/>
          <w:lang w:eastAsia="el-GR"/>
        </w:rPr>
        <w:t>2470</w:t>
      </w:r>
      <w:r w:rsidRPr="00E178FB">
        <w:rPr>
          <w:rFonts w:ascii="Arial" w:hAnsi="Arial" w:cs="Arial"/>
          <w:lang w:eastAsia="el-GR"/>
        </w:rPr>
        <w:t xml:space="preserve"> Β΄), </w:t>
      </w:r>
      <w:r w:rsidRPr="00E178FB">
        <w:rPr>
          <w:rFonts w:ascii="Arial" w:hAnsi="Arial" w:cs="Arial"/>
          <w:lang w:eastAsia="el-GR"/>
        </w:rPr>
        <w:lastRenderedPageBreak/>
        <w:t>καθώς και στη με αρ. πρωτ.</w:t>
      </w:r>
      <w:r w:rsidRPr="00E178FB">
        <w:rPr>
          <w:rFonts w:ascii="Arial" w:hAnsi="Arial" w:cs="Arial"/>
          <w:b/>
          <w:lang w:eastAsia="el-GR"/>
        </w:rPr>
        <w:t xml:space="preserve"> </w:t>
      </w:r>
      <w:r w:rsidRPr="00E178FB">
        <w:rPr>
          <w:rFonts w:ascii="Arial" w:hAnsi="Arial" w:cs="Arial"/>
          <w:lang w:eastAsia="el-GR"/>
        </w:rPr>
        <w:t>91109/Γ2/10-07-2008 εγκύκλιο του Υ</w:t>
      </w:r>
      <w:r w:rsidR="00F37EDE">
        <w:rPr>
          <w:rFonts w:ascii="Arial" w:hAnsi="Arial" w:cs="Arial"/>
          <w:lang w:eastAsia="el-GR"/>
        </w:rPr>
        <w:t>.ΠΟ.ΠΑΙ.Θ.</w:t>
      </w:r>
      <w:r w:rsidRPr="00E178FB">
        <w:rPr>
          <w:rFonts w:ascii="Arial" w:hAnsi="Arial" w:cs="Arial"/>
          <w:lang w:eastAsia="el-GR"/>
        </w:rPr>
        <w:t xml:space="preserve"> Τα εν λόγω δικαιολογητικά πρέπει να </w:t>
      </w:r>
      <w:r w:rsidRPr="00B300C4">
        <w:rPr>
          <w:rFonts w:ascii="Arial" w:hAnsi="Arial" w:cs="Arial"/>
          <w:lang w:eastAsia="el-GR"/>
        </w:rPr>
        <w:t xml:space="preserve">είναι επίσημα μεταφρασμένα, έτσι όπως αναφέρεται στη με αρ. πρωτ. Γ2/7268/02-10-1995 εγκύκλιο. Σε περίπτωση που οι μαθητές δεν προσκομίσουν τα απαραίτητα δικαιολογητικά, πρέπει να ακολουθείται η διαδικασία που περιγράφεται στις με αρ. πρωτ. Γ2/7268/02-10-1995 και 48946/Γ2/18-05-2005 εγκυκλίους. </w:t>
      </w:r>
      <w:r w:rsidR="00F37EDE" w:rsidRPr="00B300C4">
        <w:rPr>
          <w:rFonts w:ascii="Arial" w:hAnsi="Arial" w:cs="Arial"/>
          <w:lang w:eastAsia="el-GR"/>
        </w:rPr>
        <w:t>Επισημαίνεται ότι κατ’</w:t>
      </w:r>
      <w:r w:rsidR="00781C20" w:rsidRPr="00B300C4">
        <w:rPr>
          <w:rFonts w:ascii="Arial" w:hAnsi="Arial" w:cs="Arial"/>
          <w:lang w:eastAsia="el-GR"/>
        </w:rPr>
        <w:t xml:space="preserve"> </w:t>
      </w:r>
      <w:r w:rsidR="00F37EDE" w:rsidRPr="00B300C4">
        <w:rPr>
          <w:rFonts w:ascii="Arial" w:hAnsi="Arial" w:cs="Arial"/>
          <w:lang w:eastAsia="el-GR"/>
        </w:rPr>
        <w:t>εξαίρεση, με ελλιπή δικαιολογητικά, δύνανται να εγγραφούν ανήλικοι μαθητές, πολίτες τρίτων χωρών, στις περιπτώσεις που αναφέρονται στο άρθρο 21 του Ν.4251/2014 (ΦΕΚ 80 Α΄).</w:t>
      </w:r>
    </w:p>
    <w:p w:rsidR="00140563" w:rsidRPr="003279F9" w:rsidRDefault="00CD3015" w:rsidP="00161010">
      <w:pPr>
        <w:pStyle w:val="30"/>
        <w:tabs>
          <w:tab w:val="left" w:pos="567"/>
        </w:tabs>
        <w:spacing w:after="0" w:line="360" w:lineRule="auto"/>
        <w:ind w:left="426" w:right="-284" w:firstLine="283"/>
        <w:jc w:val="both"/>
        <w:rPr>
          <w:rFonts w:cs="Arial"/>
          <w:sz w:val="22"/>
          <w:szCs w:val="22"/>
        </w:rPr>
      </w:pPr>
      <w:r w:rsidRPr="003279F9">
        <w:rPr>
          <w:rFonts w:cs="Arial"/>
          <w:sz w:val="22"/>
          <w:szCs w:val="22"/>
        </w:rPr>
        <w:t xml:space="preserve">Οι μετεγγραφές των μαθητών των Επαγγελματικών Λυκείων </w:t>
      </w:r>
      <w:r w:rsidR="00F37EDE" w:rsidRPr="003279F9">
        <w:rPr>
          <w:rFonts w:cs="Arial"/>
          <w:sz w:val="22"/>
          <w:szCs w:val="22"/>
        </w:rPr>
        <w:t xml:space="preserve">του Ν.4186/2013 (ΦΕΚ 2470 Β΄) </w:t>
      </w:r>
      <w:r w:rsidRPr="003279F9">
        <w:rPr>
          <w:rFonts w:cs="Arial"/>
          <w:sz w:val="22"/>
          <w:szCs w:val="22"/>
        </w:rPr>
        <w:t xml:space="preserve">γίνονται σύμφωνα με το </w:t>
      </w:r>
      <w:r w:rsidR="00F37EDE" w:rsidRPr="003279F9">
        <w:rPr>
          <w:rFonts w:cs="Arial"/>
          <w:sz w:val="22"/>
          <w:szCs w:val="22"/>
        </w:rPr>
        <w:t>άρθρο</w:t>
      </w:r>
      <w:r w:rsidRPr="003279F9">
        <w:rPr>
          <w:rFonts w:cs="Arial"/>
          <w:sz w:val="22"/>
          <w:szCs w:val="22"/>
        </w:rPr>
        <w:t xml:space="preserve"> </w:t>
      </w:r>
      <w:r w:rsidR="00F37EDE" w:rsidRPr="003279F9">
        <w:rPr>
          <w:rFonts w:cs="Arial"/>
          <w:sz w:val="22"/>
          <w:szCs w:val="22"/>
        </w:rPr>
        <w:t>7</w:t>
      </w:r>
      <w:r w:rsidR="003279F9">
        <w:rPr>
          <w:rFonts w:cs="Arial"/>
          <w:sz w:val="22"/>
          <w:szCs w:val="22"/>
        </w:rPr>
        <w:t xml:space="preserve"> </w:t>
      </w:r>
      <w:r w:rsidRPr="003279F9">
        <w:rPr>
          <w:rFonts w:cs="Arial"/>
          <w:sz w:val="22"/>
          <w:szCs w:val="22"/>
        </w:rPr>
        <w:t xml:space="preserve">της </w:t>
      </w:r>
      <w:r w:rsidR="00F37EDE" w:rsidRPr="003279F9">
        <w:rPr>
          <w:rFonts w:cs="Arial"/>
          <w:sz w:val="22"/>
          <w:szCs w:val="22"/>
        </w:rPr>
        <w:t>υπ’αριθμ.141641/Γ2/08-09-2014 Υ.Α.</w:t>
      </w:r>
      <w:r w:rsidRPr="003279F9">
        <w:rPr>
          <w:rFonts w:cs="Arial"/>
          <w:sz w:val="22"/>
          <w:szCs w:val="22"/>
        </w:rPr>
        <w:t xml:space="preserve"> (ΦΕΚ </w:t>
      </w:r>
      <w:r w:rsidR="00F37EDE" w:rsidRPr="003279F9">
        <w:rPr>
          <w:rFonts w:cs="Arial"/>
          <w:sz w:val="22"/>
          <w:szCs w:val="22"/>
        </w:rPr>
        <w:t>2470</w:t>
      </w:r>
      <w:r w:rsidRPr="003279F9">
        <w:rPr>
          <w:rFonts w:cs="Arial"/>
          <w:sz w:val="22"/>
          <w:szCs w:val="22"/>
        </w:rPr>
        <w:t xml:space="preserve"> Β΄) </w:t>
      </w:r>
      <w:r w:rsidR="00F37EDE" w:rsidRPr="003279F9">
        <w:rPr>
          <w:rFonts w:cs="Arial"/>
          <w:sz w:val="22"/>
          <w:szCs w:val="22"/>
        </w:rPr>
        <w:t>όπως τροποποιήθηκε με την υπ’αριθμ.60687/Δ4/17-04-2015 Υ.Α. (Β΄723)</w:t>
      </w:r>
      <w:r w:rsidRPr="003279F9">
        <w:rPr>
          <w:rFonts w:cs="Arial"/>
          <w:sz w:val="22"/>
          <w:szCs w:val="22"/>
        </w:rPr>
        <w:t>.</w:t>
      </w:r>
    </w:p>
    <w:p w:rsidR="00F37EDE" w:rsidRPr="003279F9" w:rsidRDefault="003279F9" w:rsidP="00F37EDE">
      <w:pPr>
        <w:pStyle w:val="30"/>
        <w:tabs>
          <w:tab w:val="left" w:pos="567"/>
        </w:tabs>
        <w:spacing w:after="0" w:line="360" w:lineRule="auto"/>
        <w:ind w:left="426" w:right="-284" w:firstLine="283"/>
        <w:jc w:val="both"/>
        <w:rPr>
          <w:rFonts w:cs="Arial"/>
          <w:sz w:val="22"/>
          <w:szCs w:val="22"/>
        </w:rPr>
      </w:pPr>
      <w:r w:rsidRPr="003279F9">
        <w:rPr>
          <w:rFonts w:cs="Arial"/>
          <w:sz w:val="22"/>
          <w:szCs w:val="22"/>
        </w:rPr>
        <w:t xml:space="preserve">Για τις μετεγγραφές μαθητών από ΕΠΑ.Λ. σε ΓΕ.Λ. και αντίστροφα ισχύει η υπ’αριθμ.78213/Δ4/18-05-2015 Εγκύκλιος του Υ.ΠΟ.ΠΑΙ.Θ. </w:t>
      </w:r>
      <w:r w:rsidR="00F37EDE" w:rsidRPr="003279F9">
        <w:rPr>
          <w:rFonts w:cs="Arial"/>
          <w:sz w:val="22"/>
          <w:szCs w:val="22"/>
        </w:rPr>
        <w:t>Η</w:t>
      </w:r>
      <w:r w:rsidR="00CD3015" w:rsidRPr="003279F9">
        <w:rPr>
          <w:rFonts w:cs="Arial"/>
          <w:sz w:val="22"/>
          <w:szCs w:val="22"/>
        </w:rPr>
        <w:t xml:space="preserve"> καταληκτική ημερομηνία μετεγγραφής από τα Γενικά στα Επαγγελματικά Λύκεια και αντίστροφα, είναι η 15</w:t>
      </w:r>
      <w:r w:rsidR="00CD3015" w:rsidRPr="003279F9">
        <w:rPr>
          <w:rFonts w:cs="Arial"/>
          <w:sz w:val="22"/>
          <w:szCs w:val="22"/>
          <w:vertAlign w:val="superscript"/>
        </w:rPr>
        <w:t>η</w:t>
      </w:r>
      <w:r w:rsidR="00CD3015" w:rsidRPr="003279F9">
        <w:rPr>
          <w:rFonts w:cs="Arial"/>
          <w:sz w:val="22"/>
          <w:szCs w:val="22"/>
        </w:rPr>
        <w:t xml:space="preserve"> Οκτωβρίου εκάστου έτους</w:t>
      </w:r>
      <w:r w:rsidR="00F37EDE" w:rsidRPr="003279F9">
        <w:rPr>
          <w:rFonts w:cs="Arial"/>
          <w:sz w:val="22"/>
          <w:szCs w:val="22"/>
        </w:rPr>
        <w:t xml:space="preserve"> σύμφωνα με την παρ.3 του άρθρου 7 της υπ’αριθμ.141641/Γ2/08-09-2014 Υ.Α. (ΦΕΚ 2470 Β΄) όπως τροποποιήθηκε με την υπ’αριθμ.60687/Δ4/17-04-2015 Υ.Α. (Β΄</w:t>
      </w:r>
      <w:r w:rsidR="00781C20">
        <w:rPr>
          <w:rFonts w:cs="Arial"/>
          <w:sz w:val="22"/>
          <w:szCs w:val="22"/>
        </w:rPr>
        <w:t xml:space="preserve"> </w:t>
      </w:r>
      <w:r w:rsidR="00F37EDE" w:rsidRPr="003279F9">
        <w:rPr>
          <w:rFonts w:cs="Arial"/>
          <w:sz w:val="22"/>
          <w:szCs w:val="22"/>
        </w:rPr>
        <w:t>723).</w:t>
      </w:r>
    </w:p>
    <w:p w:rsidR="00CD3015" w:rsidRDefault="00CD3015" w:rsidP="00161010">
      <w:pPr>
        <w:pStyle w:val="30"/>
        <w:tabs>
          <w:tab w:val="left" w:pos="567"/>
        </w:tabs>
        <w:spacing w:after="0" w:line="360" w:lineRule="auto"/>
        <w:ind w:left="426" w:right="-284" w:firstLine="283"/>
        <w:jc w:val="both"/>
        <w:rPr>
          <w:rFonts w:cs="Arial"/>
          <w:sz w:val="22"/>
          <w:szCs w:val="22"/>
          <w:u w:val="single"/>
        </w:rPr>
      </w:pPr>
    </w:p>
    <w:p w:rsidR="008E7FB5" w:rsidRPr="00E178FB" w:rsidRDefault="008E7FB5" w:rsidP="00161010">
      <w:pPr>
        <w:pStyle w:val="30"/>
        <w:tabs>
          <w:tab w:val="left" w:pos="567"/>
        </w:tabs>
        <w:spacing w:after="0" w:line="360" w:lineRule="auto"/>
        <w:ind w:left="426" w:right="-284" w:firstLine="283"/>
        <w:jc w:val="both"/>
        <w:rPr>
          <w:rFonts w:cs="Arial"/>
          <w:sz w:val="22"/>
          <w:szCs w:val="22"/>
          <w:u w:val="single"/>
        </w:rPr>
      </w:pPr>
    </w:p>
    <w:p w:rsidR="00CD3015" w:rsidRPr="00E178FB" w:rsidRDefault="00CD3015" w:rsidP="00161010">
      <w:pPr>
        <w:pStyle w:val="30"/>
        <w:tabs>
          <w:tab w:val="left" w:pos="567"/>
        </w:tabs>
        <w:spacing w:after="0" w:line="360" w:lineRule="auto"/>
        <w:ind w:left="426" w:right="-284" w:firstLine="283"/>
        <w:jc w:val="both"/>
        <w:rPr>
          <w:rFonts w:cs="Arial"/>
          <w:b/>
          <w:sz w:val="22"/>
          <w:szCs w:val="22"/>
          <w:u w:val="single"/>
        </w:rPr>
      </w:pPr>
      <w:r w:rsidRPr="00E178FB">
        <w:rPr>
          <w:rFonts w:cs="Arial"/>
          <w:b/>
          <w:sz w:val="22"/>
          <w:szCs w:val="22"/>
          <w:u w:val="single"/>
        </w:rPr>
        <w:t>ΠΡΟΓΡΑΜΜΑΤΙΣΜΟΣ ΕΞΕΤΑΣΕΩΝ ΣΕΠΤΕΜΒΡΙΟΥ</w:t>
      </w:r>
    </w:p>
    <w:p w:rsidR="00263D7C" w:rsidRPr="00263D7C" w:rsidRDefault="00CD3015" w:rsidP="003279F9">
      <w:pPr>
        <w:pStyle w:val="30"/>
        <w:tabs>
          <w:tab w:val="left" w:pos="567"/>
        </w:tabs>
        <w:spacing w:after="0" w:line="360" w:lineRule="auto"/>
        <w:ind w:left="426" w:right="-284" w:firstLine="283"/>
        <w:jc w:val="both"/>
        <w:rPr>
          <w:rFonts w:cs="Arial"/>
          <w:sz w:val="22"/>
          <w:szCs w:val="22"/>
        </w:rPr>
      </w:pPr>
      <w:r w:rsidRPr="00865634">
        <w:rPr>
          <w:rFonts w:cs="Arial"/>
          <w:sz w:val="22"/>
          <w:szCs w:val="22"/>
        </w:rPr>
        <w:t>Οι εξετάσεις κατά την περίοδο του Σεπτεμβρίου του σχολικού έτους 201</w:t>
      </w:r>
      <w:r w:rsidR="003279F9" w:rsidRPr="00865634">
        <w:rPr>
          <w:rFonts w:cs="Arial"/>
          <w:sz w:val="22"/>
          <w:szCs w:val="22"/>
        </w:rPr>
        <w:t>5</w:t>
      </w:r>
      <w:r w:rsidRPr="00865634">
        <w:rPr>
          <w:rFonts w:cs="Arial"/>
          <w:sz w:val="22"/>
          <w:szCs w:val="22"/>
        </w:rPr>
        <w:t>-201</w:t>
      </w:r>
      <w:r w:rsidR="003279F9" w:rsidRPr="00865634">
        <w:rPr>
          <w:rFonts w:cs="Arial"/>
          <w:sz w:val="22"/>
          <w:szCs w:val="22"/>
        </w:rPr>
        <w:t>6</w:t>
      </w:r>
      <w:r w:rsidRPr="00865634">
        <w:rPr>
          <w:rFonts w:cs="Arial"/>
          <w:sz w:val="22"/>
          <w:szCs w:val="22"/>
        </w:rPr>
        <w:t xml:space="preserve">,  προγραμματίζονται και ολοκληρώνονται από την </w:t>
      </w:r>
      <w:r w:rsidR="003279F9" w:rsidRPr="00865634">
        <w:rPr>
          <w:rFonts w:cs="Arial"/>
          <w:sz w:val="22"/>
          <w:szCs w:val="22"/>
        </w:rPr>
        <w:t>1</w:t>
      </w:r>
      <w:r w:rsidRPr="00865634">
        <w:rPr>
          <w:rFonts w:cs="Arial"/>
          <w:sz w:val="22"/>
          <w:szCs w:val="22"/>
          <w:vertAlign w:val="superscript"/>
        </w:rPr>
        <w:t>η</w:t>
      </w:r>
      <w:r w:rsidRPr="00865634">
        <w:rPr>
          <w:rFonts w:cs="Arial"/>
          <w:sz w:val="22"/>
          <w:szCs w:val="22"/>
        </w:rPr>
        <w:t xml:space="preserve"> έως τη 10</w:t>
      </w:r>
      <w:r w:rsidRPr="00865634">
        <w:rPr>
          <w:rFonts w:cs="Arial"/>
          <w:sz w:val="22"/>
          <w:szCs w:val="22"/>
          <w:vertAlign w:val="superscript"/>
        </w:rPr>
        <w:t>η</w:t>
      </w:r>
      <w:r w:rsidRPr="00865634">
        <w:rPr>
          <w:rFonts w:cs="Arial"/>
          <w:sz w:val="22"/>
          <w:szCs w:val="22"/>
        </w:rPr>
        <w:t xml:space="preserve"> Σεπτεμβρίου 201</w:t>
      </w:r>
      <w:r w:rsidR="003279F9" w:rsidRPr="00865634">
        <w:rPr>
          <w:rFonts w:cs="Arial"/>
          <w:sz w:val="22"/>
          <w:szCs w:val="22"/>
        </w:rPr>
        <w:t>5</w:t>
      </w:r>
      <w:r w:rsidRPr="00865634">
        <w:rPr>
          <w:rFonts w:cs="Arial"/>
          <w:sz w:val="22"/>
          <w:szCs w:val="22"/>
        </w:rPr>
        <w:t>, σύμφωνα με το Π.Δ. 50/2008</w:t>
      </w:r>
      <w:r w:rsidR="00140563" w:rsidRPr="00865634">
        <w:rPr>
          <w:rFonts w:cs="Arial"/>
          <w:sz w:val="22"/>
          <w:szCs w:val="22"/>
        </w:rPr>
        <w:t xml:space="preserve"> </w:t>
      </w:r>
      <w:r w:rsidRPr="00865634">
        <w:rPr>
          <w:rFonts w:cs="Arial"/>
          <w:sz w:val="22"/>
          <w:szCs w:val="22"/>
        </w:rPr>
        <w:t xml:space="preserve">(ΦΕΚ 81 Α΄), όπως τροποποιήθηκε </w:t>
      </w:r>
      <w:r w:rsidR="004B0E67">
        <w:rPr>
          <w:rFonts w:cs="Arial"/>
          <w:sz w:val="22"/>
          <w:szCs w:val="22"/>
        </w:rPr>
        <w:t>και ισχύει</w:t>
      </w:r>
      <w:r w:rsidR="00263D7C" w:rsidRPr="00263D7C">
        <w:rPr>
          <w:rFonts w:cs="Arial"/>
          <w:sz w:val="22"/>
          <w:szCs w:val="22"/>
        </w:rPr>
        <w:t>.</w:t>
      </w:r>
    </w:p>
    <w:p w:rsidR="003279F9" w:rsidRPr="00865634" w:rsidRDefault="003279F9" w:rsidP="003279F9">
      <w:pPr>
        <w:pStyle w:val="30"/>
        <w:tabs>
          <w:tab w:val="left" w:pos="567"/>
        </w:tabs>
        <w:spacing w:after="0" w:line="360" w:lineRule="auto"/>
        <w:ind w:left="426" w:right="-284" w:firstLine="283"/>
        <w:jc w:val="both"/>
        <w:rPr>
          <w:rFonts w:cs="Arial"/>
          <w:sz w:val="22"/>
          <w:szCs w:val="22"/>
        </w:rPr>
      </w:pPr>
      <w:r w:rsidRPr="00865634">
        <w:rPr>
          <w:rFonts w:cs="Arial"/>
          <w:sz w:val="22"/>
          <w:szCs w:val="22"/>
        </w:rPr>
        <w:t>Οι κηδεμόνες των μαθητών ή οι ίδιοι οι μαθητές εφόσον είναι ενήλικοι, μπορούν να υποβάλλουν αίτηση για αναβαθμολόγηση γραπτών δοκιμίων μέσα σε τρεις εργάσιμες ημέρες α</w:t>
      </w:r>
      <w:r w:rsidR="00781C20">
        <w:rPr>
          <w:rFonts w:cs="Arial"/>
          <w:sz w:val="22"/>
          <w:szCs w:val="22"/>
        </w:rPr>
        <w:t>πό την έκδοση των αποτελεσμάτων (άρθρο 17 του Π.Δ.  50/2008 (ΦΕΚ 81 Α΄) όπως τροποποιήθηκε και ισχύει</w:t>
      </w:r>
      <w:r w:rsidR="004B0E67">
        <w:rPr>
          <w:rFonts w:cs="Arial"/>
          <w:sz w:val="22"/>
          <w:szCs w:val="22"/>
        </w:rPr>
        <w:t>).</w:t>
      </w:r>
    </w:p>
    <w:p w:rsidR="00CD3015" w:rsidRPr="00865634" w:rsidRDefault="003279F9" w:rsidP="003279F9">
      <w:pPr>
        <w:pStyle w:val="30"/>
        <w:tabs>
          <w:tab w:val="left" w:pos="567"/>
        </w:tabs>
        <w:spacing w:after="0" w:line="360" w:lineRule="auto"/>
        <w:ind w:left="426" w:right="-284" w:firstLine="283"/>
        <w:jc w:val="both"/>
        <w:rPr>
          <w:rFonts w:cs="Arial"/>
          <w:sz w:val="22"/>
          <w:szCs w:val="22"/>
          <w:u w:val="single"/>
        </w:rPr>
      </w:pPr>
      <w:r w:rsidRPr="00865634">
        <w:rPr>
          <w:rFonts w:cs="Arial"/>
          <w:sz w:val="22"/>
          <w:szCs w:val="22"/>
        </w:rPr>
        <w:t>Υπενθυμίζεται, ότι σύμφωνα με την με αρ.πρωτ. Γ2/4705/14-09-1993 εγκύκλιο του Υ.ΠΟ.ΠΑΙ.Θ., εκπρόθεσμη εξέταση μαθητών, οι οποίοι λόγω ασθενείας ή άλλων σοβαρών λόγων δεν κατέστει δυνατόν να προσέλθουν κατά την εξεταστική περίοδο του Σεπτεμβρίου, εγκρίνεται από τον Διευθυντή της οικείας Δ/νσης Δ/θμιας Εκπ/σης, αφού οι ενδιαφερόμενοι υποβάλλουν τα απαραίτητα δικαιολογητικά μέχρι τις 30 Σεπτεμβρίου. Σε περίπτωση που οι ανωτέρω λόγοι ασθενείας υφίστανται και πέραν της 30</w:t>
      </w:r>
      <w:r w:rsidRPr="00865634">
        <w:rPr>
          <w:rFonts w:cs="Arial"/>
          <w:sz w:val="22"/>
          <w:szCs w:val="22"/>
          <w:vertAlign w:val="superscript"/>
        </w:rPr>
        <w:t>ης</w:t>
      </w:r>
      <w:r w:rsidRPr="00865634">
        <w:rPr>
          <w:rFonts w:cs="Arial"/>
          <w:sz w:val="22"/>
          <w:szCs w:val="22"/>
        </w:rPr>
        <w:t xml:space="preserve"> Σεπτεμβρίου, τότε </w:t>
      </w:r>
      <w:r w:rsidR="00865634">
        <w:rPr>
          <w:rFonts w:cs="Arial"/>
          <w:sz w:val="22"/>
          <w:szCs w:val="22"/>
        </w:rPr>
        <w:t>η αίτηση με τα δικαιολογητικά υποβάλλονται στη Δ/νση Επαγγελματικής Εκπ/σης του Υ.ΠΟ.ΠΑΙ.Θ.</w:t>
      </w:r>
      <w:r w:rsidR="00CD3015" w:rsidRPr="00865634">
        <w:rPr>
          <w:rFonts w:cs="Arial"/>
          <w:sz w:val="22"/>
          <w:szCs w:val="22"/>
        </w:rPr>
        <w:t xml:space="preserve"> </w:t>
      </w:r>
    </w:p>
    <w:p w:rsidR="00FC5DFF" w:rsidRDefault="00FC5DFF" w:rsidP="00161010">
      <w:pPr>
        <w:widowControl w:val="0"/>
        <w:tabs>
          <w:tab w:val="left" w:pos="567"/>
        </w:tabs>
        <w:adjustRightInd w:val="0"/>
        <w:spacing w:after="0" w:line="360" w:lineRule="auto"/>
        <w:ind w:left="426" w:right="-284" w:firstLine="283"/>
        <w:jc w:val="both"/>
        <w:textAlignment w:val="baseline"/>
        <w:rPr>
          <w:rFonts w:ascii="Arial" w:hAnsi="Arial" w:cs="Arial"/>
          <w:b/>
          <w:u w:val="single"/>
        </w:rPr>
      </w:pPr>
    </w:p>
    <w:p w:rsidR="008E7FB5" w:rsidRPr="00E178FB" w:rsidRDefault="008E7FB5" w:rsidP="00161010">
      <w:pPr>
        <w:widowControl w:val="0"/>
        <w:tabs>
          <w:tab w:val="left" w:pos="567"/>
        </w:tabs>
        <w:adjustRightInd w:val="0"/>
        <w:spacing w:after="0" w:line="360" w:lineRule="auto"/>
        <w:ind w:left="426" w:right="-284" w:firstLine="283"/>
        <w:jc w:val="both"/>
        <w:textAlignment w:val="baseline"/>
        <w:rPr>
          <w:rFonts w:ascii="Arial" w:hAnsi="Arial" w:cs="Arial"/>
          <w:b/>
          <w:u w:val="single"/>
        </w:rPr>
      </w:pPr>
    </w:p>
    <w:p w:rsidR="00CD3015" w:rsidRPr="00E178FB" w:rsidRDefault="00CD3015" w:rsidP="007237C3">
      <w:pPr>
        <w:spacing w:after="0" w:line="360" w:lineRule="auto"/>
        <w:ind w:right="-284" w:firstLine="283"/>
        <w:jc w:val="both"/>
        <w:rPr>
          <w:rFonts w:ascii="Arial" w:hAnsi="Arial" w:cs="Arial"/>
          <w:b/>
          <w:u w:val="single"/>
        </w:rPr>
      </w:pPr>
      <w:r w:rsidRPr="00E178FB">
        <w:rPr>
          <w:rFonts w:ascii="Arial" w:hAnsi="Arial" w:cs="Arial"/>
          <w:b/>
          <w:u w:val="single"/>
        </w:rPr>
        <w:lastRenderedPageBreak/>
        <w:t>ΕΝΑΡΞΗ ΜΑΘΗΜΑΤΩΝ</w:t>
      </w:r>
    </w:p>
    <w:p w:rsidR="00CD3015" w:rsidRDefault="00CD3015" w:rsidP="00161010">
      <w:pPr>
        <w:tabs>
          <w:tab w:val="left" w:pos="567"/>
        </w:tabs>
        <w:spacing w:after="0" w:line="360" w:lineRule="auto"/>
        <w:ind w:left="426" w:right="-284" w:firstLine="283"/>
        <w:jc w:val="both"/>
        <w:rPr>
          <w:rFonts w:ascii="Arial" w:hAnsi="Arial" w:cs="Arial"/>
        </w:rPr>
      </w:pPr>
      <w:r w:rsidRPr="00E178FB">
        <w:rPr>
          <w:rFonts w:ascii="Arial" w:hAnsi="Arial" w:cs="Arial"/>
        </w:rPr>
        <w:t>Την</w:t>
      </w:r>
      <w:r w:rsidRPr="00E178FB">
        <w:rPr>
          <w:rFonts w:ascii="Arial" w:hAnsi="Arial" w:cs="Arial"/>
          <w:b/>
        </w:rPr>
        <w:t xml:space="preserve"> </w:t>
      </w:r>
      <w:r w:rsidR="005B5BA7">
        <w:rPr>
          <w:rFonts w:ascii="Arial" w:hAnsi="Arial" w:cs="Arial"/>
          <w:b/>
        </w:rPr>
        <w:t>Παρασκευή</w:t>
      </w:r>
      <w:r w:rsidRPr="00E178FB">
        <w:rPr>
          <w:rFonts w:ascii="Arial" w:hAnsi="Arial" w:cs="Arial"/>
          <w:b/>
        </w:rPr>
        <w:t xml:space="preserve"> 11 Σεπτεμβρίου 201</w:t>
      </w:r>
      <w:r w:rsidR="005B5BA7">
        <w:rPr>
          <w:rFonts w:ascii="Arial" w:hAnsi="Arial" w:cs="Arial"/>
          <w:b/>
        </w:rPr>
        <w:t>5</w:t>
      </w:r>
      <w:r w:rsidRPr="00E178FB">
        <w:rPr>
          <w:rFonts w:ascii="Arial" w:hAnsi="Arial" w:cs="Arial"/>
          <w:b/>
        </w:rPr>
        <w:t xml:space="preserve"> </w:t>
      </w:r>
      <w:r w:rsidRPr="00E178FB">
        <w:rPr>
          <w:rFonts w:ascii="Arial" w:hAnsi="Arial" w:cs="Arial"/>
        </w:rPr>
        <w:t>θα γίνει ο αγιασμός σε όλα τα σχολεία. Μετά τον αγιασμό να διανεμηθούν τα βιβλία στους μαθητές.</w:t>
      </w:r>
    </w:p>
    <w:p w:rsidR="00B300C4" w:rsidRPr="00E178FB" w:rsidRDefault="00B300C4" w:rsidP="00161010">
      <w:pPr>
        <w:tabs>
          <w:tab w:val="left" w:pos="567"/>
        </w:tabs>
        <w:spacing w:after="0" w:line="360" w:lineRule="auto"/>
        <w:ind w:left="426" w:right="-284" w:firstLine="283"/>
        <w:jc w:val="both"/>
        <w:rPr>
          <w:rFonts w:ascii="Arial" w:hAnsi="Arial" w:cs="Arial"/>
        </w:rPr>
      </w:pPr>
    </w:p>
    <w:p w:rsidR="005333C8" w:rsidRDefault="005755E0" w:rsidP="005333C8">
      <w:pPr>
        <w:tabs>
          <w:tab w:val="left" w:pos="0"/>
          <w:tab w:val="left" w:pos="284"/>
          <w:tab w:val="left" w:pos="709"/>
        </w:tabs>
        <w:spacing w:before="120" w:after="120" w:line="360" w:lineRule="auto"/>
        <w:ind w:right="-426" w:firstLine="284"/>
        <w:jc w:val="both"/>
        <w:rPr>
          <w:rFonts w:ascii="Arial" w:hAnsi="Arial" w:cs="Arial"/>
          <w:b/>
          <w:u w:val="single"/>
        </w:rPr>
      </w:pPr>
      <w:r>
        <w:rPr>
          <w:rFonts w:ascii="Arial" w:hAnsi="Arial" w:cs="Arial"/>
          <w:b/>
          <w:u w:val="single"/>
        </w:rPr>
        <w:t>ΟΜΑΔΕΣ ΠΡΟΣΑΝΑΤΟΛΙΣΜΟΥ-ΤΟΜΕΙΣ –ΕΙΔΙΚΟΤΗΤΕΣ-</w:t>
      </w:r>
      <w:r w:rsidR="005333C8" w:rsidRPr="00E326E7">
        <w:rPr>
          <w:rFonts w:ascii="Arial" w:hAnsi="Arial" w:cs="Arial"/>
          <w:b/>
          <w:u w:val="single"/>
        </w:rPr>
        <w:t>ΩΡΟΛΟΓΙΑ ΠΡΟΓΡΑΜΜΑΤΑ</w:t>
      </w:r>
    </w:p>
    <w:p w:rsidR="005755E0" w:rsidRDefault="005755E0" w:rsidP="005755E0">
      <w:pPr>
        <w:autoSpaceDE w:val="0"/>
        <w:autoSpaceDN w:val="0"/>
        <w:adjustRightInd w:val="0"/>
        <w:spacing w:after="0" w:line="360" w:lineRule="auto"/>
        <w:ind w:left="284"/>
        <w:jc w:val="both"/>
        <w:rPr>
          <w:rFonts w:ascii="Arial" w:eastAsia="Times New Roman" w:hAnsi="Arial" w:cs="Arial"/>
          <w:lang w:eastAsia="el-GR"/>
        </w:rPr>
      </w:pPr>
      <w:r>
        <w:rPr>
          <w:rFonts w:ascii="Arial" w:eastAsia="Times New Roman" w:hAnsi="Arial" w:cs="Arial"/>
          <w:lang w:eastAsia="el-GR"/>
        </w:rPr>
        <w:t xml:space="preserve">Οι Ομάδες Προσανατολισμού με τους αντίστοιχους τομείς και τις αντίστοιχες ειδικότητες ορίζονται στο άρθρο 8 του Ν.4186/2013 (ΦΕΚ 193 Α΄) όπως </w:t>
      </w:r>
      <w:r w:rsidR="00F36BDB">
        <w:rPr>
          <w:rFonts w:ascii="Arial" w:eastAsia="Times New Roman" w:hAnsi="Arial" w:cs="Arial"/>
          <w:lang w:eastAsia="el-GR"/>
        </w:rPr>
        <w:t>τροποποιήθηκε</w:t>
      </w:r>
      <w:r>
        <w:rPr>
          <w:rFonts w:ascii="Arial" w:eastAsia="Times New Roman" w:hAnsi="Arial" w:cs="Arial"/>
          <w:lang w:eastAsia="el-GR"/>
        </w:rPr>
        <w:t xml:space="preserve"> με την παρ.1 του άρθρου 6 του Ν.4327/2015 (ΦΕΚ 50 Α΄).</w:t>
      </w:r>
    </w:p>
    <w:p w:rsidR="00625478" w:rsidRDefault="00625478" w:rsidP="005755E0">
      <w:pPr>
        <w:autoSpaceDE w:val="0"/>
        <w:autoSpaceDN w:val="0"/>
        <w:adjustRightInd w:val="0"/>
        <w:spacing w:after="0" w:line="360" w:lineRule="auto"/>
        <w:ind w:left="284"/>
        <w:jc w:val="both"/>
        <w:rPr>
          <w:rFonts w:ascii="Arial" w:eastAsia="Times New Roman" w:hAnsi="Arial" w:cs="Arial"/>
          <w:lang w:eastAsia="el-GR"/>
        </w:rPr>
      </w:pPr>
      <w:r>
        <w:rPr>
          <w:rFonts w:ascii="Arial" w:eastAsia="Times New Roman" w:hAnsi="Arial" w:cs="Arial"/>
          <w:lang w:eastAsia="el-GR"/>
        </w:rPr>
        <w:t xml:space="preserve">Το Ωρολόγιο Πρόγραμμα των μαθημάτων Γενικής Παιδείας </w:t>
      </w:r>
      <w:r w:rsidR="00506968">
        <w:rPr>
          <w:rFonts w:ascii="Arial" w:eastAsia="Times New Roman" w:hAnsi="Arial" w:cs="Arial"/>
          <w:lang w:eastAsia="el-GR"/>
        </w:rPr>
        <w:t>των</w:t>
      </w:r>
      <w:r>
        <w:rPr>
          <w:rFonts w:ascii="Arial" w:eastAsia="Times New Roman" w:hAnsi="Arial" w:cs="Arial"/>
          <w:lang w:eastAsia="el-GR"/>
        </w:rPr>
        <w:t xml:space="preserve"> Α΄, Β΄, Γ΄ τάξ</w:t>
      </w:r>
      <w:r w:rsidR="00506968">
        <w:rPr>
          <w:rFonts w:ascii="Arial" w:eastAsia="Times New Roman" w:hAnsi="Arial" w:cs="Arial"/>
          <w:lang w:eastAsia="el-GR"/>
        </w:rPr>
        <w:t>εων</w:t>
      </w:r>
      <w:r>
        <w:rPr>
          <w:rFonts w:ascii="Arial" w:eastAsia="Times New Roman" w:hAnsi="Arial" w:cs="Arial"/>
          <w:lang w:eastAsia="el-GR"/>
        </w:rPr>
        <w:t xml:space="preserve"> Ημερησίων ΕΠΑ.Λ. καθορίζεται στο άρθρο </w:t>
      </w:r>
      <w:r w:rsidR="005755E0">
        <w:rPr>
          <w:rFonts w:ascii="Arial" w:eastAsia="Times New Roman" w:hAnsi="Arial" w:cs="Arial"/>
          <w:lang w:eastAsia="el-GR"/>
        </w:rPr>
        <w:t xml:space="preserve">9 </w:t>
      </w:r>
      <w:r>
        <w:rPr>
          <w:rFonts w:ascii="Arial" w:eastAsia="Times New Roman" w:hAnsi="Arial" w:cs="Arial"/>
          <w:lang w:eastAsia="el-GR"/>
        </w:rPr>
        <w:t>του Ν.4186/2013 (ΦΕΚ 193 Α΄)</w:t>
      </w:r>
      <w:r w:rsidR="005755E0">
        <w:rPr>
          <w:rFonts w:ascii="Arial" w:eastAsia="Times New Roman" w:hAnsi="Arial" w:cs="Arial"/>
          <w:lang w:eastAsia="el-GR"/>
        </w:rPr>
        <w:t xml:space="preserve">.Το </w:t>
      </w:r>
      <w:r w:rsidR="00F36BDB">
        <w:rPr>
          <w:rFonts w:ascii="Arial" w:eastAsia="Times New Roman" w:hAnsi="Arial" w:cs="Arial"/>
          <w:lang w:eastAsia="el-GR"/>
        </w:rPr>
        <w:t>Ω</w:t>
      </w:r>
      <w:r w:rsidR="005755E0">
        <w:rPr>
          <w:rFonts w:ascii="Arial" w:eastAsia="Times New Roman" w:hAnsi="Arial" w:cs="Arial"/>
          <w:lang w:eastAsia="el-GR"/>
        </w:rPr>
        <w:t xml:space="preserve">ρολόγιο </w:t>
      </w:r>
      <w:r w:rsidR="00F36BDB">
        <w:rPr>
          <w:rFonts w:ascii="Arial" w:eastAsia="Times New Roman" w:hAnsi="Arial" w:cs="Arial"/>
          <w:lang w:eastAsia="el-GR"/>
        </w:rPr>
        <w:t>Π</w:t>
      </w:r>
      <w:r w:rsidR="005755E0">
        <w:rPr>
          <w:rFonts w:ascii="Arial" w:eastAsia="Times New Roman" w:hAnsi="Arial" w:cs="Arial"/>
          <w:lang w:eastAsia="el-GR"/>
        </w:rPr>
        <w:t>ρόγραμμα των ομάδων προσανατολισμού της Α΄</w:t>
      </w:r>
      <w:r w:rsidR="00506968">
        <w:rPr>
          <w:rFonts w:ascii="Arial" w:eastAsia="Times New Roman" w:hAnsi="Arial" w:cs="Arial"/>
          <w:lang w:eastAsia="el-GR"/>
        </w:rPr>
        <w:t xml:space="preserve"> </w:t>
      </w:r>
      <w:r w:rsidR="005755E0">
        <w:rPr>
          <w:rFonts w:ascii="Arial" w:eastAsia="Times New Roman" w:hAnsi="Arial" w:cs="Arial"/>
          <w:lang w:eastAsia="el-GR"/>
        </w:rPr>
        <w:t>τάξης Ημερησίων ΕΠΑ.Λ. καθορίζεται στο άρθρο 9 του Ν.4186/2013 όπως συμπληρώθηκε με την παρ.3 του άρθρου 6 του Ν.4327/2015 (ΦΕΚ 50 Α΄)</w:t>
      </w:r>
    </w:p>
    <w:p w:rsidR="00506968" w:rsidRPr="007C4DCA" w:rsidRDefault="00444C6D" w:rsidP="005755E0">
      <w:pPr>
        <w:autoSpaceDE w:val="0"/>
        <w:autoSpaceDN w:val="0"/>
        <w:adjustRightInd w:val="0"/>
        <w:spacing w:after="0" w:line="360" w:lineRule="auto"/>
        <w:ind w:left="284"/>
        <w:jc w:val="both"/>
        <w:rPr>
          <w:rFonts w:ascii="Arial" w:eastAsia="Times New Roman" w:hAnsi="Arial" w:cs="Arial"/>
          <w:lang w:eastAsia="el-GR"/>
        </w:rPr>
      </w:pPr>
      <w:r>
        <w:rPr>
          <w:rFonts w:ascii="Arial" w:eastAsia="Times New Roman" w:hAnsi="Arial" w:cs="Arial"/>
          <w:lang w:eastAsia="el-GR"/>
        </w:rPr>
        <w:t xml:space="preserve">Το </w:t>
      </w:r>
      <w:r w:rsidR="005333C8" w:rsidRPr="00444C6D">
        <w:rPr>
          <w:rFonts w:ascii="Arial" w:eastAsia="Times New Roman" w:hAnsi="Arial" w:cs="Arial"/>
          <w:lang w:eastAsia="el-GR"/>
        </w:rPr>
        <w:t>Ωρολόγιο Πρόγραμμα των μαθημάτων Γενικής Παιδείας</w:t>
      </w:r>
      <w:r w:rsidR="001D31A0" w:rsidRPr="00444C6D">
        <w:rPr>
          <w:rFonts w:ascii="Arial" w:eastAsia="Times New Roman" w:hAnsi="Arial" w:cs="Arial"/>
          <w:lang w:eastAsia="el-GR"/>
        </w:rPr>
        <w:t xml:space="preserve"> </w:t>
      </w:r>
      <w:r w:rsidR="00506968">
        <w:rPr>
          <w:rFonts w:ascii="Arial" w:eastAsia="Times New Roman" w:hAnsi="Arial" w:cs="Arial"/>
          <w:lang w:eastAsia="el-GR"/>
        </w:rPr>
        <w:t xml:space="preserve">και των ομάδων προσανατολισμού </w:t>
      </w:r>
      <w:r w:rsidR="005333C8" w:rsidRPr="00444C6D">
        <w:rPr>
          <w:rFonts w:ascii="Arial" w:eastAsia="Times New Roman" w:hAnsi="Arial" w:cs="Arial"/>
          <w:lang w:eastAsia="el-GR"/>
        </w:rPr>
        <w:t xml:space="preserve">της Α΄ τάξης Εσπερινών ΕΠΑ.Λ. </w:t>
      </w:r>
      <w:r w:rsidR="00506968" w:rsidRPr="00444C6D">
        <w:rPr>
          <w:rFonts w:ascii="Arial" w:eastAsia="Times New Roman" w:hAnsi="Arial" w:cs="Arial"/>
          <w:lang w:eastAsia="el-GR"/>
        </w:rPr>
        <w:t>καθορίζεται στην υπ’</w:t>
      </w:r>
      <w:r w:rsidR="00506968">
        <w:rPr>
          <w:rFonts w:ascii="Arial" w:eastAsia="Times New Roman" w:hAnsi="Arial" w:cs="Arial"/>
          <w:lang w:eastAsia="el-GR"/>
        </w:rPr>
        <w:t xml:space="preserve"> </w:t>
      </w:r>
      <w:r w:rsidR="00506968" w:rsidRPr="00444C6D">
        <w:rPr>
          <w:rFonts w:ascii="Arial" w:eastAsia="Times New Roman" w:hAnsi="Arial" w:cs="Arial"/>
          <w:lang w:eastAsia="el-GR"/>
        </w:rPr>
        <w:t>αριθμ. Φ2/88070/Δ4/04-06-2015 Υ.Α. (ΦΕΚ 1053 Β΄)</w:t>
      </w:r>
      <w:r w:rsidR="00506968">
        <w:rPr>
          <w:rFonts w:ascii="Arial" w:eastAsia="Times New Roman" w:hAnsi="Arial" w:cs="Arial"/>
          <w:lang w:eastAsia="el-GR"/>
        </w:rPr>
        <w:t>.</w:t>
      </w:r>
      <w:r w:rsidR="007C4DCA" w:rsidRPr="007C4DCA">
        <w:rPr>
          <w:rFonts w:ascii="Arial" w:eastAsia="Times New Roman" w:hAnsi="Arial" w:cs="Arial"/>
          <w:lang w:eastAsia="el-GR"/>
        </w:rPr>
        <w:t xml:space="preserve"> </w:t>
      </w:r>
      <w:r w:rsidR="007C4DCA">
        <w:rPr>
          <w:rFonts w:ascii="Arial" w:eastAsia="Times New Roman" w:hAnsi="Arial" w:cs="Arial"/>
          <w:lang w:val="en-US" w:eastAsia="el-GR"/>
        </w:rPr>
        <w:t>To</w:t>
      </w:r>
      <w:r w:rsidR="007C4DCA" w:rsidRPr="007C4DCA">
        <w:rPr>
          <w:rFonts w:ascii="Arial" w:eastAsia="Times New Roman" w:hAnsi="Arial" w:cs="Arial"/>
          <w:lang w:eastAsia="el-GR"/>
        </w:rPr>
        <w:t xml:space="preserve"> </w:t>
      </w:r>
      <w:r w:rsidR="007C4DCA">
        <w:rPr>
          <w:rFonts w:ascii="Arial" w:eastAsia="Times New Roman" w:hAnsi="Arial" w:cs="Arial"/>
          <w:lang w:eastAsia="el-GR"/>
        </w:rPr>
        <w:t>Ωρολόγιο Πρόγραμμα των μαθημάτων Γενικής Παιδείας των Β΄ και Γ΄ τάξεων Εσπερινών ΕΠΑ.Λ. καθορίζεται στην υπ’αριθμ.</w:t>
      </w:r>
      <w:r w:rsidR="00D76D59" w:rsidRPr="00D76D59">
        <w:rPr>
          <w:rFonts w:ascii="Arial" w:eastAsia="Times New Roman" w:hAnsi="Arial" w:cs="Arial"/>
          <w:lang w:eastAsia="el-GR"/>
        </w:rPr>
        <w:t xml:space="preserve">100634/Γ2/30-06-2014 Υ.Α (Β΄ 1915) όπως διορθώθηκε </w:t>
      </w:r>
      <w:r w:rsidR="00D76D59">
        <w:rPr>
          <w:rFonts w:ascii="Arial" w:eastAsia="Times New Roman" w:hAnsi="Arial" w:cs="Arial"/>
          <w:lang w:eastAsia="el-GR"/>
        </w:rPr>
        <w:t>στο</w:t>
      </w:r>
      <w:r w:rsidR="00D76D59" w:rsidRPr="00D76D59">
        <w:rPr>
          <w:rFonts w:ascii="Arial" w:eastAsia="Times New Roman" w:hAnsi="Arial" w:cs="Arial"/>
          <w:lang w:eastAsia="el-GR"/>
        </w:rPr>
        <w:t xml:space="preserve"> </w:t>
      </w:r>
      <w:r w:rsidR="00D76D59">
        <w:rPr>
          <w:rFonts w:ascii="Arial" w:eastAsia="Times New Roman" w:hAnsi="Arial" w:cs="Arial"/>
          <w:lang w:eastAsia="el-GR"/>
        </w:rPr>
        <w:t xml:space="preserve">ΦΕΚ </w:t>
      </w:r>
      <w:r w:rsidR="00D76D59" w:rsidRPr="00D76D59">
        <w:rPr>
          <w:rFonts w:ascii="Arial" w:eastAsia="Times New Roman" w:hAnsi="Arial" w:cs="Arial"/>
          <w:lang w:eastAsia="el-GR"/>
        </w:rPr>
        <w:t>2112/2014 Β΄</w:t>
      </w:r>
      <w:r w:rsidR="00D76D59">
        <w:rPr>
          <w:rFonts w:ascii="Arial" w:eastAsia="Times New Roman" w:hAnsi="Arial" w:cs="Arial"/>
          <w:lang w:eastAsia="el-GR"/>
        </w:rPr>
        <w:t>.</w:t>
      </w:r>
    </w:p>
    <w:p w:rsidR="00506968" w:rsidRDefault="00506968" w:rsidP="00506968">
      <w:pPr>
        <w:autoSpaceDE w:val="0"/>
        <w:autoSpaceDN w:val="0"/>
        <w:adjustRightInd w:val="0"/>
        <w:spacing w:after="0" w:line="360" w:lineRule="auto"/>
        <w:ind w:left="284"/>
        <w:jc w:val="both"/>
        <w:rPr>
          <w:rFonts w:ascii="Arial" w:eastAsia="Times New Roman" w:hAnsi="Arial" w:cs="Arial"/>
          <w:lang w:eastAsia="el-GR"/>
        </w:rPr>
      </w:pPr>
      <w:r>
        <w:rPr>
          <w:rFonts w:ascii="Arial" w:eastAsia="Times New Roman" w:hAnsi="Arial" w:cs="Arial"/>
          <w:lang w:eastAsia="el-GR"/>
        </w:rPr>
        <w:t xml:space="preserve">Το Ωρολόγιο Πρόγραμμα των μαθημάτων </w:t>
      </w:r>
      <w:r w:rsidRPr="00444C6D">
        <w:rPr>
          <w:rFonts w:ascii="Arial" w:eastAsia="Times New Roman" w:hAnsi="Arial" w:cs="Arial"/>
          <w:lang w:eastAsia="el-GR"/>
        </w:rPr>
        <w:t>ανά Τομέα</w:t>
      </w:r>
      <w:r>
        <w:rPr>
          <w:rFonts w:ascii="Arial" w:eastAsia="Times New Roman" w:hAnsi="Arial" w:cs="Arial"/>
          <w:lang w:eastAsia="el-GR"/>
        </w:rPr>
        <w:t>-</w:t>
      </w:r>
      <w:r w:rsidRPr="00444C6D">
        <w:rPr>
          <w:rFonts w:ascii="Arial" w:eastAsia="Times New Roman" w:hAnsi="Arial" w:cs="Arial"/>
          <w:lang w:eastAsia="el-GR"/>
        </w:rPr>
        <w:t xml:space="preserve"> Ειδικότητα </w:t>
      </w:r>
      <w:r w:rsidR="005333C8" w:rsidRPr="00444C6D">
        <w:rPr>
          <w:rFonts w:ascii="Arial" w:eastAsia="Times New Roman" w:hAnsi="Arial" w:cs="Arial"/>
          <w:lang w:eastAsia="el-GR"/>
        </w:rPr>
        <w:t>των Β΄, Γ΄ τάξεων</w:t>
      </w:r>
      <w:r w:rsidR="001D31A0" w:rsidRPr="00444C6D">
        <w:rPr>
          <w:rFonts w:ascii="Arial" w:eastAsia="Times New Roman" w:hAnsi="Arial" w:cs="Arial"/>
          <w:lang w:eastAsia="el-GR"/>
        </w:rPr>
        <w:t xml:space="preserve"> </w:t>
      </w:r>
      <w:r w:rsidR="005333C8" w:rsidRPr="00444C6D">
        <w:rPr>
          <w:rFonts w:ascii="Arial" w:eastAsia="Times New Roman" w:hAnsi="Arial" w:cs="Arial"/>
          <w:lang w:eastAsia="el-GR"/>
        </w:rPr>
        <w:t>Ημερησίων και Β΄ και Γ΄ τάξεων Εσπερινών ΕΠΑ.Λ.</w:t>
      </w:r>
      <w:r w:rsidR="001D31A0" w:rsidRPr="00444C6D">
        <w:rPr>
          <w:rFonts w:ascii="Arial" w:eastAsia="Times New Roman" w:hAnsi="Arial" w:cs="Arial"/>
          <w:lang w:eastAsia="el-GR"/>
        </w:rPr>
        <w:t xml:space="preserve"> </w:t>
      </w:r>
      <w:r w:rsidRPr="00444C6D">
        <w:rPr>
          <w:rFonts w:ascii="Arial" w:eastAsia="Times New Roman" w:hAnsi="Arial" w:cs="Arial"/>
          <w:lang w:eastAsia="el-GR"/>
        </w:rPr>
        <w:t>καθορίζεται στην υπ’αριθμ. Φ2/88070/Δ4/04-06-2015 Υ.Α. (ΦΕΚ 1053 Β΄)</w:t>
      </w:r>
      <w:r>
        <w:rPr>
          <w:rFonts w:ascii="Arial" w:eastAsia="Times New Roman" w:hAnsi="Arial" w:cs="Arial"/>
          <w:lang w:eastAsia="el-GR"/>
        </w:rPr>
        <w:t>.</w:t>
      </w:r>
    </w:p>
    <w:p w:rsidR="00444C6D" w:rsidRPr="00444C6D" w:rsidRDefault="00444C6D" w:rsidP="005755E0">
      <w:pPr>
        <w:autoSpaceDE w:val="0"/>
        <w:autoSpaceDN w:val="0"/>
        <w:adjustRightInd w:val="0"/>
        <w:spacing w:after="0" w:line="360" w:lineRule="auto"/>
        <w:ind w:left="284"/>
        <w:jc w:val="both"/>
        <w:rPr>
          <w:rFonts w:ascii="Arial" w:eastAsia="Times New Roman" w:hAnsi="Arial" w:cs="Arial"/>
          <w:lang w:eastAsia="el-GR"/>
        </w:rPr>
      </w:pPr>
    </w:p>
    <w:p w:rsidR="005333C8" w:rsidRPr="00E326E7" w:rsidRDefault="005333C8" w:rsidP="005333C8">
      <w:pPr>
        <w:tabs>
          <w:tab w:val="left" w:pos="0"/>
          <w:tab w:val="left" w:pos="284"/>
          <w:tab w:val="left" w:pos="709"/>
        </w:tabs>
        <w:spacing w:before="120" w:after="120" w:line="360" w:lineRule="auto"/>
        <w:ind w:right="-426" w:firstLine="284"/>
        <w:jc w:val="both"/>
        <w:rPr>
          <w:rFonts w:ascii="Arial" w:hAnsi="Arial" w:cs="Arial"/>
          <w:b/>
          <w:u w:val="single"/>
        </w:rPr>
      </w:pPr>
      <w:r>
        <w:rPr>
          <w:rFonts w:ascii="Arial" w:hAnsi="Arial" w:cs="Arial"/>
          <w:b/>
          <w:u w:val="single"/>
        </w:rPr>
        <w:t xml:space="preserve">ΕΛΑΧΙΣΤΟΣ </w:t>
      </w:r>
      <w:r w:rsidRPr="00E326E7">
        <w:rPr>
          <w:rFonts w:ascii="Arial" w:hAnsi="Arial" w:cs="Arial"/>
          <w:b/>
          <w:u w:val="single"/>
        </w:rPr>
        <w:t xml:space="preserve">ΑΡΙΘΜΟΣ ΜΑΘΗΤΩΝ ΣΤΑ </w:t>
      </w:r>
      <w:r>
        <w:rPr>
          <w:rFonts w:ascii="Arial" w:hAnsi="Arial" w:cs="Arial"/>
          <w:b/>
          <w:u w:val="single"/>
          <w:lang w:val="en-US"/>
        </w:rPr>
        <w:t>E</w:t>
      </w:r>
      <w:r>
        <w:rPr>
          <w:rFonts w:ascii="Arial" w:hAnsi="Arial" w:cs="Arial"/>
          <w:b/>
          <w:u w:val="single"/>
        </w:rPr>
        <w:t>ΠΑΓΓΕΛΜΑΤΙΚΑ</w:t>
      </w:r>
      <w:r w:rsidRPr="00E326E7">
        <w:rPr>
          <w:rFonts w:ascii="Arial" w:hAnsi="Arial" w:cs="Arial"/>
          <w:b/>
          <w:u w:val="single"/>
        </w:rPr>
        <w:t xml:space="preserve"> ΛΥΚΕΙΑ</w:t>
      </w:r>
    </w:p>
    <w:p w:rsidR="005333C8" w:rsidRPr="005755E0" w:rsidRDefault="005333C8" w:rsidP="005333C8">
      <w:pPr>
        <w:pStyle w:val="ad"/>
        <w:widowControl/>
        <w:numPr>
          <w:ilvl w:val="0"/>
          <w:numId w:val="22"/>
        </w:numPr>
        <w:adjustRightInd/>
        <w:spacing w:before="120" w:after="0" w:line="320" w:lineRule="atLeast"/>
        <w:ind w:left="426"/>
        <w:textAlignment w:val="auto"/>
        <w:rPr>
          <w:rFonts w:ascii="Arial" w:hAnsi="Arial" w:cs="Arial"/>
        </w:rPr>
      </w:pPr>
      <w:r w:rsidRPr="005755E0">
        <w:rPr>
          <w:rFonts w:ascii="Arial" w:hAnsi="Arial" w:cs="Arial"/>
        </w:rPr>
        <w:t xml:space="preserve">Σχετικά με τον ελάχιστο αριθμό μαθητών της Α΄ τάξης Ημερησίου και Εσπερινού Επαγγελματικού Λυκείου ισχύει η </w:t>
      </w:r>
      <w:r w:rsidR="006E2156">
        <w:rPr>
          <w:rFonts w:ascii="Arial" w:hAnsi="Arial" w:cs="Arial"/>
        </w:rPr>
        <w:t>υπ’αριθμ</w:t>
      </w:r>
      <w:r w:rsidRPr="005755E0">
        <w:rPr>
          <w:rFonts w:ascii="Arial" w:hAnsi="Arial" w:cs="Arial"/>
        </w:rPr>
        <w:t>. 128615/Γ2/13-09-2013</w:t>
      </w:r>
      <w:r w:rsidR="004B0E67">
        <w:rPr>
          <w:rFonts w:ascii="Arial" w:hAnsi="Arial" w:cs="Arial"/>
        </w:rPr>
        <w:t xml:space="preserve"> Υ.Α.</w:t>
      </w:r>
      <w:r w:rsidRPr="005755E0">
        <w:rPr>
          <w:rFonts w:ascii="Arial" w:hAnsi="Arial" w:cs="Arial"/>
        </w:rPr>
        <w:t xml:space="preserve"> (</w:t>
      </w:r>
      <w:r w:rsidR="006E2156">
        <w:rPr>
          <w:rFonts w:ascii="Arial" w:hAnsi="Arial" w:cs="Arial"/>
        </w:rPr>
        <w:t xml:space="preserve">ΦΕΚ </w:t>
      </w:r>
      <w:r w:rsidRPr="005755E0">
        <w:rPr>
          <w:rFonts w:ascii="Arial" w:hAnsi="Arial" w:cs="Arial"/>
        </w:rPr>
        <w:t>2360</w:t>
      </w:r>
      <w:r w:rsidR="006E2156" w:rsidRPr="006E2156">
        <w:rPr>
          <w:rFonts w:ascii="Arial" w:hAnsi="Arial" w:cs="Arial"/>
        </w:rPr>
        <w:t xml:space="preserve"> </w:t>
      </w:r>
      <w:r w:rsidR="006E2156" w:rsidRPr="005755E0">
        <w:rPr>
          <w:rFonts w:ascii="Arial" w:hAnsi="Arial" w:cs="Arial"/>
        </w:rPr>
        <w:t>Β΄</w:t>
      </w:r>
      <w:r w:rsidRPr="005755E0">
        <w:rPr>
          <w:rFonts w:ascii="Arial" w:hAnsi="Arial" w:cs="Arial"/>
        </w:rPr>
        <w:t>).</w:t>
      </w:r>
    </w:p>
    <w:p w:rsidR="005333C8" w:rsidRPr="005755E0" w:rsidRDefault="005333C8" w:rsidP="005333C8">
      <w:pPr>
        <w:pStyle w:val="ad"/>
        <w:widowControl/>
        <w:numPr>
          <w:ilvl w:val="0"/>
          <w:numId w:val="22"/>
        </w:numPr>
        <w:adjustRightInd/>
        <w:spacing w:before="120" w:after="0" w:line="320" w:lineRule="atLeast"/>
        <w:ind w:left="426"/>
        <w:textAlignment w:val="auto"/>
        <w:rPr>
          <w:rFonts w:ascii="Arial" w:hAnsi="Arial" w:cs="Arial"/>
        </w:rPr>
      </w:pPr>
      <w:r w:rsidRPr="005755E0">
        <w:rPr>
          <w:rFonts w:ascii="Arial" w:hAnsi="Arial" w:cs="Arial"/>
        </w:rPr>
        <w:t xml:space="preserve">Για τον ελάχιστο αριθμό μαθητών για τμήματα Ειδικότητας της Β΄ και Γ΄ τάξης Ημερήσιου και Εσπερινού Επαγγελματικού Λυκείου ισχύει η </w:t>
      </w:r>
      <w:r w:rsidR="006E2156">
        <w:rPr>
          <w:rFonts w:ascii="Arial" w:hAnsi="Arial" w:cs="Arial"/>
        </w:rPr>
        <w:t>υπ’αριθμ</w:t>
      </w:r>
      <w:r w:rsidRPr="005755E0">
        <w:rPr>
          <w:rFonts w:ascii="Arial" w:hAnsi="Arial" w:cs="Arial"/>
        </w:rPr>
        <w:t>. Φ12/93600/Δ4/12-06-2015 Υ</w:t>
      </w:r>
      <w:r w:rsidR="006E2156">
        <w:rPr>
          <w:rFonts w:ascii="Arial" w:hAnsi="Arial" w:cs="Arial"/>
        </w:rPr>
        <w:t>.</w:t>
      </w:r>
      <w:r w:rsidRPr="005755E0">
        <w:rPr>
          <w:rFonts w:ascii="Arial" w:hAnsi="Arial" w:cs="Arial"/>
        </w:rPr>
        <w:t>Α</w:t>
      </w:r>
      <w:r w:rsidR="006E2156">
        <w:rPr>
          <w:rFonts w:ascii="Arial" w:hAnsi="Arial" w:cs="Arial"/>
        </w:rPr>
        <w:t>.</w:t>
      </w:r>
      <w:r w:rsidR="004B0E67">
        <w:rPr>
          <w:rFonts w:ascii="Arial" w:hAnsi="Arial" w:cs="Arial"/>
        </w:rPr>
        <w:t xml:space="preserve"> </w:t>
      </w:r>
      <w:r w:rsidRPr="005755E0">
        <w:rPr>
          <w:rFonts w:ascii="Arial" w:hAnsi="Arial" w:cs="Arial"/>
        </w:rPr>
        <w:t xml:space="preserve">με θέμα «Προϋποθέσεις λειτουργίας Τομέων – Ειδικοτήτων της Β΄ και Γ΄ τάξης Ημερήσιου και Εσπερινού Επαγγελματικού Λυκείου (ΕΠΑ.Λ.)» </w:t>
      </w:r>
      <w:r w:rsidR="006E2156">
        <w:rPr>
          <w:rFonts w:ascii="Arial" w:hAnsi="Arial" w:cs="Arial"/>
        </w:rPr>
        <w:t>(</w:t>
      </w:r>
      <w:r w:rsidRPr="005755E0">
        <w:rPr>
          <w:rFonts w:ascii="Arial" w:hAnsi="Arial" w:cs="Arial"/>
        </w:rPr>
        <w:t>ΦΕΚ 1249 Β΄</w:t>
      </w:r>
      <w:r w:rsidR="006E2156">
        <w:rPr>
          <w:rFonts w:ascii="Arial" w:hAnsi="Arial" w:cs="Arial"/>
        </w:rPr>
        <w:t>)</w:t>
      </w:r>
      <w:r w:rsidRPr="005755E0">
        <w:rPr>
          <w:rFonts w:ascii="Arial" w:hAnsi="Arial" w:cs="Arial"/>
        </w:rPr>
        <w:t xml:space="preserve">. </w:t>
      </w:r>
    </w:p>
    <w:p w:rsidR="005333C8" w:rsidRDefault="005333C8" w:rsidP="005333C8">
      <w:pPr>
        <w:pStyle w:val="ad"/>
        <w:widowControl/>
        <w:adjustRightInd/>
        <w:spacing w:before="120" w:after="0" w:line="320" w:lineRule="atLeast"/>
        <w:ind w:left="426"/>
        <w:textAlignment w:val="auto"/>
        <w:rPr>
          <w:rFonts w:ascii="Arial" w:hAnsi="Arial" w:cs="Arial"/>
        </w:rPr>
      </w:pPr>
    </w:p>
    <w:p w:rsidR="00AE23B7" w:rsidRDefault="00E80C5B" w:rsidP="00E80C5B">
      <w:pPr>
        <w:tabs>
          <w:tab w:val="left" w:pos="0"/>
          <w:tab w:val="left" w:pos="284"/>
          <w:tab w:val="left" w:pos="709"/>
        </w:tabs>
        <w:spacing w:before="120" w:after="0" w:line="360" w:lineRule="auto"/>
        <w:ind w:right="-426"/>
        <w:jc w:val="both"/>
        <w:rPr>
          <w:rFonts w:ascii="Arial" w:hAnsi="Arial" w:cs="Arial"/>
          <w:b/>
          <w:u w:val="single"/>
        </w:rPr>
      </w:pPr>
      <w:r>
        <w:rPr>
          <w:rFonts w:ascii="Arial" w:hAnsi="Arial" w:cs="Arial"/>
          <w:b/>
          <w:u w:val="single"/>
        </w:rPr>
        <w:t xml:space="preserve"> </w:t>
      </w:r>
    </w:p>
    <w:p w:rsidR="005333C8" w:rsidRDefault="005333C8" w:rsidP="00E80C5B">
      <w:pPr>
        <w:tabs>
          <w:tab w:val="left" w:pos="0"/>
          <w:tab w:val="left" w:pos="284"/>
          <w:tab w:val="left" w:pos="709"/>
        </w:tabs>
        <w:spacing w:before="120" w:after="0" w:line="360" w:lineRule="auto"/>
        <w:ind w:right="-426"/>
        <w:jc w:val="both"/>
        <w:rPr>
          <w:rFonts w:ascii="Arial" w:hAnsi="Arial" w:cs="Arial"/>
          <w:b/>
          <w:u w:val="single"/>
        </w:rPr>
      </w:pPr>
      <w:r w:rsidRPr="00E326E7">
        <w:rPr>
          <w:rFonts w:ascii="Arial" w:hAnsi="Arial" w:cs="Arial"/>
          <w:b/>
          <w:u w:val="single"/>
        </w:rPr>
        <w:t xml:space="preserve">ΕΠΙΛΟΓΗ </w:t>
      </w:r>
      <w:r w:rsidR="00444C6D">
        <w:rPr>
          <w:rFonts w:ascii="Arial" w:hAnsi="Arial" w:cs="Arial"/>
          <w:b/>
          <w:u w:val="single"/>
        </w:rPr>
        <w:t>ΟΜΑΔΑΣ ΠΡΟΣΑΝΑΤΟΛΙΣΜΟΥ, ΤΟΜΕΩΝ ΚΑΙ ΕΙΔΙΚΟΤΗΤΩΝ</w:t>
      </w:r>
    </w:p>
    <w:p w:rsidR="00444C6D" w:rsidRPr="004A5262" w:rsidRDefault="00E80C5B" w:rsidP="00AE23B7">
      <w:pPr>
        <w:autoSpaceDE w:val="0"/>
        <w:autoSpaceDN w:val="0"/>
        <w:adjustRightInd w:val="0"/>
        <w:spacing w:after="0" w:line="360" w:lineRule="auto"/>
        <w:jc w:val="both"/>
        <w:rPr>
          <w:rFonts w:ascii="Arial" w:eastAsia="Times New Roman" w:hAnsi="Arial" w:cs="Arial"/>
          <w:lang w:eastAsia="el-GR"/>
        </w:rPr>
      </w:pPr>
      <w:r>
        <w:rPr>
          <w:rFonts w:ascii="Arial" w:eastAsia="Times New Roman" w:hAnsi="Arial" w:cs="Arial"/>
          <w:lang w:eastAsia="el-GR"/>
        </w:rPr>
        <w:t xml:space="preserve">Οι </w:t>
      </w:r>
      <w:r w:rsidR="00444C6D" w:rsidRPr="004A5262">
        <w:rPr>
          <w:rFonts w:ascii="Arial" w:eastAsia="Times New Roman" w:hAnsi="Arial" w:cs="Arial"/>
          <w:lang w:eastAsia="el-GR"/>
        </w:rPr>
        <w:t xml:space="preserve">μαθητές της Α΄ τάξης Επαγγελματικού Λυκείου κατά την εγγραφή τους  καταθέτουν </w:t>
      </w:r>
      <w:r w:rsidR="006E2156">
        <w:rPr>
          <w:rFonts w:ascii="Arial" w:eastAsia="Times New Roman" w:hAnsi="Arial" w:cs="Arial"/>
          <w:lang w:eastAsia="el-GR"/>
        </w:rPr>
        <w:t>υ</w:t>
      </w:r>
      <w:r w:rsidR="00444C6D" w:rsidRPr="004A5262">
        <w:rPr>
          <w:rFonts w:ascii="Arial" w:eastAsia="Times New Roman" w:hAnsi="Arial" w:cs="Arial"/>
          <w:lang w:eastAsia="el-GR"/>
        </w:rPr>
        <w:t xml:space="preserve">πεύθυνη δήλωση υπογεγραμμένη από τους γονείς-κηδεμόνες, </w:t>
      </w:r>
      <w:r w:rsidR="004A5262">
        <w:rPr>
          <w:rFonts w:ascii="Arial" w:eastAsia="Times New Roman" w:hAnsi="Arial" w:cs="Arial"/>
          <w:lang w:eastAsia="el-GR"/>
        </w:rPr>
        <w:t>εφόσον είναι αν</w:t>
      </w:r>
      <w:r w:rsidR="00E44847">
        <w:rPr>
          <w:rFonts w:ascii="Arial" w:eastAsia="Times New Roman" w:hAnsi="Arial" w:cs="Arial"/>
          <w:lang w:eastAsia="el-GR"/>
        </w:rPr>
        <w:t xml:space="preserve">ήλικοι </w:t>
      </w:r>
      <w:r w:rsidR="00444C6D" w:rsidRPr="004A5262">
        <w:rPr>
          <w:rFonts w:ascii="Arial" w:eastAsia="Times New Roman" w:hAnsi="Arial" w:cs="Arial"/>
          <w:lang w:eastAsia="el-GR"/>
        </w:rPr>
        <w:t xml:space="preserve">για την </w:t>
      </w:r>
      <w:r w:rsidR="00444C6D" w:rsidRPr="004A5262">
        <w:rPr>
          <w:rFonts w:ascii="Arial" w:eastAsia="Times New Roman" w:hAnsi="Arial" w:cs="Arial"/>
          <w:lang w:eastAsia="el-GR"/>
        </w:rPr>
        <w:lastRenderedPageBreak/>
        <w:t>ομάδα προσανατολισμού, που επιθυμ</w:t>
      </w:r>
      <w:r w:rsidR="00E44847">
        <w:rPr>
          <w:rFonts w:ascii="Arial" w:eastAsia="Times New Roman" w:hAnsi="Arial" w:cs="Arial"/>
          <w:lang w:eastAsia="el-GR"/>
        </w:rPr>
        <w:t>ούν</w:t>
      </w:r>
      <w:r w:rsidR="00444C6D" w:rsidRPr="004A5262">
        <w:rPr>
          <w:rFonts w:ascii="Arial" w:eastAsia="Times New Roman" w:hAnsi="Arial" w:cs="Arial"/>
          <w:lang w:eastAsia="el-GR"/>
        </w:rPr>
        <w:t xml:space="preserve"> να παρακολουθήσ</w:t>
      </w:r>
      <w:r w:rsidR="00E44847">
        <w:rPr>
          <w:rFonts w:ascii="Arial" w:eastAsia="Times New Roman" w:hAnsi="Arial" w:cs="Arial"/>
          <w:lang w:eastAsia="el-GR"/>
        </w:rPr>
        <w:t>ουν</w:t>
      </w:r>
      <w:r w:rsidR="00444C6D" w:rsidRPr="004A5262">
        <w:rPr>
          <w:rFonts w:ascii="Arial" w:eastAsia="Times New Roman" w:hAnsi="Arial" w:cs="Arial"/>
          <w:lang w:eastAsia="el-GR"/>
        </w:rPr>
        <w:t>. Η δήλωση αυτή μπορεί να τροποποιηθεί το αργότερο την 30η Σεπτεμβρίου κάθε διδακτικού έτους</w:t>
      </w:r>
      <w:r w:rsidR="00D76D59">
        <w:rPr>
          <w:rFonts w:ascii="Arial" w:eastAsia="Times New Roman" w:hAnsi="Arial" w:cs="Arial"/>
          <w:lang w:eastAsia="el-GR"/>
        </w:rPr>
        <w:t xml:space="preserve"> σύμφωνα με την παρ.3 του άρθρου 3 της υπ’αριθμ.141641/Γ2/08-09-2014 Υ.Α. (ΦΕΚ2470 Β΄)</w:t>
      </w:r>
      <w:r w:rsidR="00444C6D" w:rsidRPr="004A5262">
        <w:rPr>
          <w:rFonts w:ascii="Arial" w:eastAsia="Times New Roman" w:hAnsi="Arial" w:cs="Arial"/>
          <w:lang w:eastAsia="el-GR"/>
        </w:rPr>
        <w:t>.</w:t>
      </w:r>
    </w:p>
    <w:p w:rsidR="00D76D59" w:rsidRPr="004A5262" w:rsidRDefault="00444C6D" w:rsidP="00D76D59">
      <w:pPr>
        <w:autoSpaceDE w:val="0"/>
        <w:autoSpaceDN w:val="0"/>
        <w:adjustRightInd w:val="0"/>
        <w:spacing w:after="0" w:line="360" w:lineRule="auto"/>
        <w:jc w:val="both"/>
        <w:rPr>
          <w:rFonts w:ascii="Arial" w:eastAsia="Times New Roman" w:hAnsi="Arial" w:cs="Arial"/>
          <w:lang w:eastAsia="el-GR"/>
        </w:rPr>
      </w:pPr>
      <w:r w:rsidRPr="004A5262">
        <w:rPr>
          <w:rFonts w:ascii="Arial" w:eastAsia="Times New Roman" w:hAnsi="Arial" w:cs="Arial"/>
          <w:lang w:eastAsia="el-GR"/>
        </w:rPr>
        <w:t xml:space="preserve">Οι μαθητές της Β΄ τάξης Επαγγελματικού Λυκείου κατά την εγγραφή τους  καταθέτουν </w:t>
      </w:r>
      <w:r w:rsidR="006E2156">
        <w:rPr>
          <w:rFonts w:ascii="Arial" w:eastAsia="Times New Roman" w:hAnsi="Arial" w:cs="Arial"/>
          <w:lang w:eastAsia="el-GR"/>
        </w:rPr>
        <w:t>υ</w:t>
      </w:r>
      <w:r w:rsidRPr="004A5262">
        <w:rPr>
          <w:rFonts w:ascii="Arial" w:eastAsia="Times New Roman" w:hAnsi="Arial" w:cs="Arial"/>
          <w:lang w:eastAsia="el-GR"/>
        </w:rPr>
        <w:t xml:space="preserve">πεύθυνη δήλωση </w:t>
      </w:r>
      <w:r w:rsidR="00E44847">
        <w:rPr>
          <w:rFonts w:ascii="Arial" w:eastAsia="Times New Roman" w:hAnsi="Arial" w:cs="Arial"/>
          <w:lang w:eastAsia="el-GR"/>
        </w:rPr>
        <w:t>υπογεγραμμένη από τους γονείς-κηδεμόνες</w:t>
      </w:r>
      <w:r w:rsidRPr="004A5262">
        <w:rPr>
          <w:rFonts w:ascii="Arial" w:eastAsia="Times New Roman" w:hAnsi="Arial" w:cs="Arial"/>
          <w:lang w:eastAsia="el-GR"/>
        </w:rPr>
        <w:t xml:space="preserve">, </w:t>
      </w:r>
      <w:r w:rsidR="00E44847">
        <w:rPr>
          <w:rFonts w:ascii="Arial" w:eastAsia="Times New Roman" w:hAnsi="Arial" w:cs="Arial"/>
          <w:lang w:eastAsia="el-GR"/>
        </w:rPr>
        <w:t>εφόσον είναι ανήλικοι</w:t>
      </w:r>
      <w:r w:rsidRPr="004A5262">
        <w:rPr>
          <w:rFonts w:ascii="Arial" w:eastAsia="Times New Roman" w:hAnsi="Arial" w:cs="Arial"/>
          <w:lang w:eastAsia="el-GR"/>
        </w:rPr>
        <w:t xml:space="preserve"> για την ειδικότητα που επιθυμ</w:t>
      </w:r>
      <w:r w:rsidR="00E44847">
        <w:rPr>
          <w:rFonts w:ascii="Arial" w:eastAsia="Times New Roman" w:hAnsi="Arial" w:cs="Arial"/>
          <w:lang w:eastAsia="el-GR"/>
        </w:rPr>
        <w:t>ούν</w:t>
      </w:r>
      <w:r w:rsidRPr="004A5262">
        <w:rPr>
          <w:rFonts w:ascii="Arial" w:eastAsia="Times New Roman" w:hAnsi="Arial" w:cs="Arial"/>
          <w:lang w:eastAsia="el-GR"/>
        </w:rPr>
        <w:t xml:space="preserve"> να παρακολουθήσ</w:t>
      </w:r>
      <w:r w:rsidR="00E44847">
        <w:rPr>
          <w:rFonts w:ascii="Arial" w:eastAsia="Times New Roman" w:hAnsi="Arial" w:cs="Arial"/>
          <w:lang w:eastAsia="el-GR"/>
        </w:rPr>
        <w:t>ουν</w:t>
      </w:r>
      <w:r w:rsidRPr="004A5262">
        <w:rPr>
          <w:rFonts w:ascii="Arial" w:eastAsia="Times New Roman" w:hAnsi="Arial" w:cs="Arial"/>
          <w:lang w:eastAsia="el-GR"/>
        </w:rPr>
        <w:t>. Η δήλωση αυτή μπορεί να τροποποιηθεί το αργότερο την 30η Σεπτεμβρίου κάθε διδακτικού έτους</w:t>
      </w:r>
      <w:r w:rsidR="00D76D59" w:rsidRPr="00D76D59">
        <w:rPr>
          <w:rFonts w:ascii="Arial" w:eastAsia="Times New Roman" w:hAnsi="Arial" w:cs="Arial"/>
          <w:lang w:eastAsia="el-GR"/>
        </w:rPr>
        <w:t xml:space="preserve"> </w:t>
      </w:r>
      <w:r w:rsidR="00D76D59">
        <w:rPr>
          <w:rFonts w:ascii="Arial" w:eastAsia="Times New Roman" w:hAnsi="Arial" w:cs="Arial"/>
          <w:lang w:eastAsia="el-GR"/>
        </w:rPr>
        <w:t>σύμφωνα με την παρ.3 του άρθρου 3 της υπ’αριθμ.141641/Γ2/08-09-2014 Υ.Α. (ΦΕΚ2470 Β΄)</w:t>
      </w:r>
      <w:r w:rsidR="00D76D59" w:rsidRPr="004A5262">
        <w:rPr>
          <w:rFonts w:ascii="Arial" w:eastAsia="Times New Roman" w:hAnsi="Arial" w:cs="Arial"/>
          <w:lang w:eastAsia="el-GR"/>
        </w:rPr>
        <w:t>.</w:t>
      </w:r>
    </w:p>
    <w:p w:rsidR="00444C6D" w:rsidRPr="00E80C5B" w:rsidRDefault="00444C6D" w:rsidP="00E80C5B">
      <w:pPr>
        <w:pStyle w:val="ad"/>
        <w:spacing w:after="0" w:line="360" w:lineRule="auto"/>
        <w:ind w:left="0" w:right="-284"/>
        <w:rPr>
          <w:rFonts w:ascii="Arial" w:hAnsi="Arial" w:cs="Arial"/>
        </w:rPr>
      </w:pPr>
      <w:r w:rsidRPr="00E80C5B">
        <w:rPr>
          <w:rFonts w:ascii="Arial" w:hAnsi="Arial" w:cs="Arial"/>
        </w:rPr>
        <w:t>Οι μαθητές της Δ΄ τάξης εσπερινού Επαγγελματικού Λυκείου</w:t>
      </w:r>
      <w:r w:rsidR="00AE23B7">
        <w:rPr>
          <w:rFonts w:ascii="Arial" w:hAnsi="Arial" w:cs="Arial"/>
        </w:rPr>
        <w:t xml:space="preserve"> του Ν.3475/2006 (ΦΕΚ 146 Α΄)</w:t>
      </w:r>
      <w:r w:rsidRPr="00E80C5B">
        <w:rPr>
          <w:rFonts w:ascii="Arial" w:hAnsi="Arial" w:cs="Arial"/>
        </w:rPr>
        <w:t>, με την έναρξη του διδακτικού έτους, υποχρεούνται να δηλώνουν τις ομάδες μαθημάτων Γενικής Παιδείας που θα παρακολουθήσουν. Οι μαθητές έχουν τη δυνατότητα να τροποποιήσουν τη δήλωσή τους, αν το επιθυμούν, το αργότερο μέχρι τη 15</w:t>
      </w:r>
      <w:r w:rsidRPr="00E80C5B">
        <w:rPr>
          <w:rFonts w:ascii="Arial" w:hAnsi="Arial" w:cs="Arial"/>
          <w:vertAlign w:val="superscript"/>
        </w:rPr>
        <w:t>η</w:t>
      </w:r>
      <w:r w:rsidRPr="00E80C5B">
        <w:rPr>
          <w:rFonts w:ascii="Arial" w:hAnsi="Arial" w:cs="Arial"/>
        </w:rPr>
        <w:t xml:space="preserve"> Οκτωβρίου, σύμφωνα με το </w:t>
      </w:r>
      <w:r w:rsidR="00AE23B7">
        <w:rPr>
          <w:rFonts w:ascii="Arial" w:hAnsi="Arial" w:cs="Arial"/>
        </w:rPr>
        <w:t>άρθρο 2</w:t>
      </w:r>
      <w:r w:rsidRPr="00E80C5B">
        <w:rPr>
          <w:rFonts w:ascii="Arial" w:hAnsi="Arial" w:cs="Arial"/>
        </w:rPr>
        <w:t xml:space="preserve"> του Π.Δ. 50/2008 (ΦΕΚ 81 Α΄), όπως τροποποιήθηκε </w:t>
      </w:r>
      <w:r w:rsidR="004B0E67">
        <w:rPr>
          <w:rFonts w:ascii="Arial" w:hAnsi="Arial" w:cs="Arial"/>
        </w:rPr>
        <w:t>και ισχύει</w:t>
      </w:r>
      <w:r w:rsidRPr="00E80C5B">
        <w:rPr>
          <w:rFonts w:ascii="Arial" w:hAnsi="Arial" w:cs="Arial"/>
        </w:rPr>
        <w:t>.</w:t>
      </w:r>
    </w:p>
    <w:p w:rsidR="00444C6D" w:rsidRPr="00E80C5B" w:rsidRDefault="00444C6D" w:rsidP="00E80C5B">
      <w:pPr>
        <w:pStyle w:val="ad"/>
        <w:spacing w:after="0" w:line="360" w:lineRule="auto"/>
        <w:ind w:left="0" w:right="-284"/>
        <w:rPr>
          <w:rFonts w:ascii="Arial" w:hAnsi="Arial" w:cs="Arial"/>
        </w:rPr>
      </w:pPr>
      <w:r w:rsidRPr="00E80C5B">
        <w:rPr>
          <w:rFonts w:ascii="Arial" w:hAnsi="Arial" w:cs="Arial"/>
        </w:rPr>
        <w:t xml:space="preserve">Οι μαθητές της Δ΄ τάξης εσπερινού Επαγγελματικού Λυκείου </w:t>
      </w:r>
      <w:r w:rsidR="00AE23B7">
        <w:rPr>
          <w:rFonts w:ascii="Arial" w:hAnsi="Arial" w:cs="Arial"/>
        </w:rPr>
        <w:t xml:space="preserve"> του Ν.3475/2006 (ΦΕΚ 146 Α΄) </w:t>
      </w:r>
      <w:r w:rsidRPr="00E80C5B">
        <w:rPr>
          <w:rFonts w:ascii="Arial" w:hAnsi="Arial" w:cs="Arial"/>
        </w:rPr>
        <w:t>διδάσκονται υποχρεωτικά ένα μάθημα επιλογής ή εφόσον έχουν επιλέξει το 5</w:t>
      </w:r>
      <w:r w:rsidRPr="00E80C5B">
        <w:rPr>
          <w:rFonts w:ascii="Arial" w:hAnsi="Arial" w:cs="Arial"/>
          <w:vertAlign w:val="superscript"/>
        </w:rPr>
        <w:t xml:space="preserve">ο </w:t>
      </w:r>
      <w:r w:rsidRPr="00E80C5B">
        <w:rPr>
          <w:rFonts w:ascii="Arial" w:hAnsi="Arial" w:cs="Arial"/>
        </w:rPr>
        <w:t xml:space="preserve">Επιστημονικό Πεδίο, δύο μαθήματα επιλογής, σύμφωνα </w:t>
      </w:r>
      <w:r w:rsidR="00E80C5B" w:rsidRPr="00E80C5B">
        <w:rPr>
          <w:rFonts w:ascii="Arial" w:hAnsi="Arial" w:cs="Arial"/>
        </w:rPr>
        <w:t xml:space="preserve">με </w:t>
      </w:r>
      <w:r w:rsidRPr="00E80C5B">
        <w:rPr>
          <w:rFonts w:ascii="Arial" w:hAnsi="Arial" w:cs="Arial"/>
        </w:rPr>
        <w:t>την</w:t>
      </w:r>
      <w:r w:rsidR="006E2156">
        <w:rPr>
          <w:rFonts w:ascii="Arial" w:hAnsi="Arial" w:cs="Arial"/>
        </w:rPr>
        <w:t xml:space="preserve"> υπ’αριθμ.</w:t>
      </w:r>
      <w:r w:rsidRPr="00E80C5B">
        <w:rPr>
          <w:rFonts w:ascii="Arial" w:hAnsi="Arial" w:cs="Arial"/>
        </w:rPr>
        <w:t xml:space="preserve"> 138011/Γ2/03-12-2007 </w:t>
      </w:r>
      <w:r w:rsidR="006E2156" w:rsidRPr="00E80C5B">
        <w:rPr>
          <w:rFonts w:ascii="Arial" w:hAnsi="Arial" w:cs="Arial"/>
        </w:rPr>
        <w:t xml:space="preserve">Υ.Α </w:t>
      </w:r>
      <w:r w:rsidRPr="00E80C5B">
        <w:rPr>
          <w:rFonts w:ascii="Arial" w:hAnsi="Arial" w:cs="Arial"/>
        </w:rPr>
        <w:t xml:space="preserve">(ΦΕΚ 26 Β΄ </w:t>
      </w:r>
      <w:r w:rsidR="006E2156">
        <w:rPr>
          <w:rFonts w:ascii="Arial" w:hAnsi="Arial" w:cs="Arial"/>
        </w:rPr>
        <w:t>/</w:t>
      </w:r>
      <w:r w:rsidRPr="00E80C5B">
        <w:rPr>
          <w:rFonts w:ascii="Arial" w:hAnsi="Arial" w:cs="Arial"/>
        </w:rPr>
        <w:t xml:space="preserve">2008), όπως τροποποιήθηκε με την </w:t>
      </w:r>
      <w:r w:rsidR="006E2156">
        <w:rPr>
          <w:rFonts w:ascii="Arial" w:hAnsi="Arial" w:cs="Arial"/>
        </w:rPr>
        <w:t>υπ’αριθμ.</w:t>
      </w:r>
      <w:r w:rsidRPr="00E80C5B">
        <w:rPr>
          <w:rFonts w:ascii="Arial" w:hAnsi="Arial" w:cs="Arial"/>
        </w:rPr>
        <w:t xml:space="preserve">128763/Γ2/19-10-2009 </w:t>
      </w:r>
      <w:r w:rsidR="006E2156" w:rsidRPr="00E80C5B">
        <w:rPr>
          <w:rFonts w:ascii="Arial" w:hAnsi="Arial" w:cs="Arial"/>
        </w:rPr>
        <w:t xml:space="preserve">Υ.Α. </w:t>
      </w:r>
      <w:r w:rsidRPr="00E80C5B">
        <w:rPr>
          <w:rFonts w:ascii="Arial" w:hAnsi="Arial" w:cs="Arial"/>
        </w:rPr>
        <w:t>(ΦΕΚ 2294 Β΄).</w:t>
      </w:r>
    </w:p>
    <w:p w:rsidR="00E80C5B" w:rsidRDefault="00E80C5B" w:rsidP="00E80C5B">
      <w:pPr>
        <w:pStyle w:val="ad"/>
        <w:spacing w:after="0" w:line="360" w:lineRule="auto"/>
        <w:ind w:left="0" w:right="-284"/>
        <w:rPr>
          <w:rFonts w:ascii="Arial" w:hAnsi="Arial" w:cs="Arial"/>
        </w:rPr>
      </w:pPr>
    </w:p>
    <w:p w:rsidR="008E7FB5" w:rsidRPr="00E80C5B" w:rsidRDefault="008E7FB5" w:rsidP="00E80C5B">
      <w:pPr>
        <w:pStyle w:val="ad"/>
        <w:spacing w:after="0" w:line="360" w:lineRule="auto"/>
        <w:ind w:left="0" w:right="-284"/>
        <w:rPr>
          <w:rFonts w:ascii="Arial" w:hAnsi="Arial" w:cs="Arial"/>
        </w:rPr>
      </w:pPr>
    </w:p>
    <w:p w:rsidR="005333C8" w:rsidRPr="00FC325A" w:rsidRDefault="005333C8" w:rsidP="005333C8">
      <w:pPr>
        <w:pStyle w:val="ad"/>
        <w:tabs>
          <w:tab w:val="left" w:pos="-720"/>
          <w:tab w:val="left" w:pos="284"/>
        </w:tabs>
        <w:spacing w:after="0" w:line="360" w:lineRule="auto"/>
        <w:ind w:left="284" w:right="-284" w:hanging="284"/>
        <w:rPr>
          <w:rFonts w:ascii="Arial" w:hAnsi="Arial" w:cs="Arial"/>
          <w:b/>
          <w:u w:val="single"/>
        </w:rPr>
      </w:pPr>
      <w:r w:rsidRPr="00FC325A">
        <w:rPr>
          <w:rFonts w:ascii="Arial" w:hAnsi="Arial" w:cs="Arial"/>
          <w:b/>
        </w:rPr>
        <w:tab/>
      </w:r>
      <w:r w:rsidRPr="00FC325A">
        <w:rPr>
          <w:rFonts w:ascii="Arial" w:hAnsi="Arial" w:cs="Arial"/>
          <w:b/>
          <w:u w:val="single"/>
        </w:rPr>
        <w:t xml:space="preserve">ΛΕΙΤΟΥΡΓΙΑ ΣΧΟΛΕΙΟΥ     </w:t>
      </w:r>
    </w:p>
    <w:p w:rsidR="005333C8" w:rsidRPr="00671F90" w:rsidRDefault="005333C8" w:rsidP="005333C8">
      <w:pPr>
        <w:pStyle w:val="ad"/>
        <w:numPr>
          <w:ilvl w:val="0"/>
          <w:numId w:val="21"/>
        </w:numPr>
        <w:tabs>
          <w:tab w:val="left" w:pos="-720"/>
          <w:tab w:val="left" w:pos="0"/>
        </w:tabs>
        <w:spacing w:after="0" w:line="360" w:lineRule="auto"/>
        <w:ind w:left="0" w:right="-284" w:firstLine="284"/>
        <w:rPr>
          <w:rFonts w:ascii="Arial" w:hAnsi="Arial" w:cs="Arial"/>
        </w:rPr>
      </w:pPr>
      <w:r>
        <w:rPr>
          <w:rFonts w:ascii="Arial" w:hAnsi="Arial" w:cs="Arial"/>
        </w:rPr>
        <w:t>Αναφορικά με τις διακοπές και τις αργίες των σχολικών μονάδων Δευτεροβάθμιας Εκπαίδευσης ισχύουν οι διατάξεις του άρθρου 2 του Π.Δ. 104/79 (ΦΕΚ 23</w:t>
      </w:r>
      <w:r>
        <w:rPr>
          <w:rFonts w:ascii="Arial" w:hAnsi="Arial" w:cs="Arial"/>
          <w:vertAlign w:val="superscript"/>
        </w:rPr>
        <w:t xml:space="preserve"> </w:t>
      </w:r>
      <w:r>
        <w:rPr>
          <w:rFonts w:ascii="Arial" w:hAnsi="Arial" w:cs="Arial"/>
        </w:rPr>
        <w:t>Α΄)</w:t>
      </w:r>
      <w:r w:rsidR="00E80C5B">
        <w:rPr>
          <w:rFonts w:ascii="Arial" w:hAnsi="Arial" w:cs="Arial"/>
        </w:rPr>
        <w:t xml:space="preserve"> καθώς και οι διατάξεις </w:t>
      </w:r>
      <w:r w:rsidR="006E2156">
        <w:rPr>
          <w:rFonts w:ascii="Arial" w:hAnsi="Arial" w:cs="Arial"/>
        </w:rPr>
        <w:t xml:space="preserve">του άρθρου 2 </w:t>
      </w:r>
      <w:r w:rsidR="00E80C5B">
        <w:rPr>
          <w:rFonts w:ascii="Arial" w:hAnsi="Arial" w:cs="Arial"/>
        </w:rPr>
        <w:t xml:space="preserve">της υπ’αριθμ.80033/Γ2/2006 Υ.Α. (ΦΕΚ 1286 Β΄) </w:t>
      </w:r>
      <w:r>
        <w:rPr>
          <w:rFonts w:ascii="Arial" w:hAnsi="Arial" w:cs="Arial"/>
        </w:rPr>
        <w:t xml:space="preserve">. </w:t>
      </w:r>
    </w:p>
    <w:p w:rsidR="005333C8" w:rsidRPr="008E752C" w:rsidRDefault="005333C8" w:rsidP="005333C8">
      <w:pPr>
        <w:pStyle w:val="ad"/>
        <w:numPr>
          <w:ilvl w:val="0"/>
          <w:numId w:val="21"/>
        </w:numPr>
        <w:tabs>
          <w:tab w:val="left" w:pos="-720"/>
          <w:tab w:val="left" w:pos="284"/>
        </w:tabs>
        <w:spacing w:after="0" w:line="360" w:lineRule="auto"/>
        <w:ind w:left="0" w:right="-284" w:firstLine="284"/>
        <w:rPr>
          <w:rFonts w:ascii="Arial" w:hAnsi="Arial" w:cs="Arial"/>
          <w:i/>
        </w:rPr>
      </w:pPr>
      <w:r w:rsidRPr="00671F90">
        <w:rPr>
          <w:rFonts w:ascii="Arial" w:hAnsi="Arial" w:cs="Arial"/>
        </w:rPr>
        <w:t>Τα είδη των κυρώσεων και η αρμοδιότητα επιβολής τους ορίζονται στα άρθρα 27 και 28 του Π.Δ. 104/79 (</w:t>
      </w:r>
      <w:r>
        <w:rPr>
          <w:rFonts w:ascii="Arial" w:hAnsi="Arial" w:cs="Arial"/>
        </w:rPr>
        <w:t xml:space="preserve">ΦΕΚ </w:t>
      </w:r>
      <w:r w:rsidRPr="00671F90">
        <w:rPr>
          <w:rFonts w:ascii="Arial" w:hAnsi="Arial" w:cs="Arial"/>
        </w:rPr>
        <w:t>23</w:t>
      </w:r>
      <w:r>
        <w:rPr>
          <w:rFonts w:ascii="Arial" w:hAnsi="Arial" w:cs="Arial"/>
        </w:rPr>
        <w:t xml:space="preserve"> Α΄</w:t>
      </w:r>
      <w:r w:rsidRPr="00671F90">
        <w:rPr>
          <w:rFonts w:ascii="Arial" w:hAnsi="Arial" w:cs="Arial"/>
        </w:rPr>
        <w:t>).</w:t>
      </w:r>
      <w:r w:rsidRPr="00671F90">
        <w:rPr>
          <w:rFonts w:ascii="Arial" w:hAnsi="Arial"/>
        </w:rPr>
        <w:t xml:space="preserve"> Επίσης, σύμφωνα με τη με αρ. πρ. 141522/Γ2/9-11-2010 εγκύκλιο με θέμα «Διαδικασία επιβολής ποινής αλλαγής σχολικού περιβάλλοντος»</w:t>
      </w:r>
      <w:r w:rsidRPr="004648AA">
        <w:rPr>
          <w:rFonts w:ascii="Arial" w:hAnsi="Arial"/>
        </w:rPr>
        <w:t xml:space="preserve"> </w:t>
      </w:r>
      <w:r w:rsidRPr="00671F90">
        <w:rPr>
          <w:rFonts w:ascii="Arial" w:hAnsi="Arial"/>
        </w:rPr>
        <w:t xml:space="preserve">: </w:t>
      </w:r>
      <w:r w:rsidRPr="00C42F62">
        <w:rPr>
          <w:rFonts w:ascii="Arial" w:hAnsi="Arial"/>
          <w:i/>
        </w:rPr>
        <w:t>«Οι σχολικές κυρώσεις αποτελούν μέσο διαπαιδαγώγησης των μαθητών της Δευτεροβάθμιας Εκπαίδευσης και αποβλέπουν στην εξασφάλιση της ομαλής λειτουργίας του σχολείου. Πρέπει όμως να επιβάλλονται κλιμακωτά και ο Σύλλογος Διδασκόντων να εξετάζει την προσφορότητα της επιβαλλόμενης κύρωσης  υπό το πρίσμα του συμφέροντος του μαθητή»</w:t>
      </w:r>
      <w:r w:rsidRPr="004648AA">
        <w:rPr>
          <w:rFonts w:ascii="Arial" w:hAnsi="Arial"/>
          <w:i/>
        </w:rPr>
        <w:t>.</w:t>
      </w:r>
    </w:p>
    <w:p w:rsidR="005333C8" w:rsidRPr="00625478" w:rsidRDefault="005333C8" w:rsidP="005333C8">
      <w:pPr>
        <w:pStyle w:val="ad"/>
        <w:numPr>
          <w:ilvl w:val="0"/>
          <w:numId w:val="21"/>
        </w:numPr>
        <w:tabs>
          <w:tab w:val="left" w:pos="-720"/>
          <w:tab w:val="left" w:pos="284"/>
        </w:tabs>
        <w:spacing w:after="0" w:line="360" w:lineRule="auto"/>
        <w:ind w:left="0" w:right="-284" w:firstLine="284"/>
        <w:rPr>
          <w:rFonts w:ascii="Arial" w:hAnsi="Arial" w:cs="Arial"/>
          <w:i/>
        </w:rPr>
      </w:pPr>
      <w:r>
        <w:rPr>
          <w:rFonts w:ascii="Arial" w:hAnsi="Arial"/>
        </w:rPr>
        <w:t xml:space="preserve"> </w:t>
      </w:r>
      <w:r w:rsidRPr="00625478">
        <w:rPr>
          <w:rFonts w:ascii="Arial" w:hAnsi="Arial"/>
        </w:rPr>
        <w:t>Για την αναπλήρωση απολεσθεισών ωρών διδασκαλίας ισχύει</w:t>
      </w:r>
      <w:r w:rsidR="00625478" w:rsidRPr="00625478">
        <w:rPr>
          <w:rFonts w:ascii="Arial" w:hAnsi="Arial"/>
        </w:rPr>
        <w:t xml:space="preserve"> </w:t>
      </w:r>
      <w:r w:rsidR="00625478" w:rsidRPr="00625478">
        <w:rPr>
          <w:rFonts w:ascii="Arial" w:hAnsi="Arial" w:cs="Arial"/>
        </w:rPr>
        <w:t xml:space="preserve">η υπ’αριθμ.62839/Δ4/22-04-2015 </w:t>
      </w:r>
      <w:r w:rsidR="00625478" w:rsidRPr="00625478">
        <w:rPr>
          <w:rFonts w:ascii="Arial" w:hAnsi="Arial"/>
        </w:rPr>
        <w:t xml:space="preserve"> </w:t>
      </w:r>
      <w:r w:rsidR="00E80C5B" w:rsidRPr="00625478">
        <w:rPr>
          <w:rFonts w:ascii="Arial" w:hAnsi="Arial"/>
        </w:rPr>
        <w:t>Υ.Α. (ΦΕΚ 724 Β΄)</w:t>
      </w:r>
      <w:r w:rsidRPr="00625478">
        <w:rPr>
          <w:rFonts w:ascii="Arial" w:hAnsi="Arial" w:cs="Arial"/>
        </w:rPr>
        <w:t>.</w:t>
      </w:r>
    </w:p>
    <w:p w:rsidR="005333C8" w:rsidRPr="0086369F" w:rsidRDefault="005333C8" w:rsidP="005333C8">
      <w:pPr>
        <w:pStyle w:val="ad"/>
        <w:numPr>
          <w:ilvl w:val="0"/>
          <w:numId w:val="21"/>
        </w:numPr>
        <w:tabs>
          <w:tab w:val="left" w:pos="-720"/>
          <w:tab w:val="left" w:pos="284"/>
        </w:tabs>
        <w:spacing w:after="0" w:line="360" w:lineRule="auto"/>
        <w:ind w:left="0" w:right="-284" w:firstLine="284"/>
        <w:rPr>
          <w:rFonts w:ascii="Arial" w:hAnsi="Arial" w:cs="Arial"/>
        </w:rPr>
      </w:pPr>
      <w:r w:rsidRPr="00671F90">
        <w:rPr>
          <w:rFonts w:ascii="Arial" w:hAnsi="Arial"/>
        </w:rPr>
        <w:t xml:space="preserve"> </w:t>
      </w:r>
      <w:r>
        <w:rPr>
          <w:rFonts w:ascii="Arial" w:hAnsi="Arial"/>
        </w:rPr>
        <w:t>Ε</w:t>
      </w:r>
      <w:r w:rsidRPr="00671F90">
        <w:rPr>
          <w:rFonts w:ascii="Arial" w:hAnsi="Arial"/>
        </w:rPr>
        <w:t>ίναι σε ισχύ η με αρ. πρ</w:t>
      </w:r>
      <w:r>
        <w:rPr>
          <w:rFonts w:ascii="Arial" w:hAnsi="Arial"/>
        </w:rPr>
        <w:t>ωτ</w:t>
      </w:r>
      <w:r w:rsidRPr="00671F90">
        <w:rPr>
          <w:rFonts w:ascii="Arial" w:hAnsi="Arial"/>
        </w:rPr>
        <w:t>. 18890/Γ2/14-02-2011 εγκύκλιος με θέμα: «Αποτύπωση καλών πρακτικών σχολικών μονάδων Δ.Ε. για την πρόληψη και αντιμετώπιση της βίας και επιθετικότητας μεταξύ μαθητών».</w:t>
      </w:r>
      <w:r w:rsidRPr="004648AA">
        <w:rPr>
          <w:rFonts w:ascii="Arial" w:hAnsi="Arial"/>
        </w:rPr>
        <w:t xml:space="preserve"> </w:t>
      </w:r>
    </w:p>
    <w:p w:rsidR="005333C8" w:rsidRPr="00671F90" w:rsidRDefault="005333C8" w:rsidP="005333C8">
      <w:pPr>
        <w:pStyle w:val="ad"/>
        <w:numPr>
          <w:ilvl w:val="0"/>
          <w:numId w:val="21"/>
        </w:numPr>
        <w:tabs>
          <w:tab w:val="left" w:pos="-720"/>
          <w:tab w:val="left" w:pos="284"/>
        </w:tabs>
        <w:spacing w:after="0" w:line="360" w:lineRule="auto"/>
        <w:ind w:left="0" w:right="-284" w:firstLine="284"/>
        <w:rPr>
          <w:rFonts w:ascii="Arial" w:hAnsi="Arial" w:cs="Arial"/>
        </w:rPr>
      </w:pPr>
      <w:r w:rsidRPr="00671F90">
        <w:rPr>
          <w:rFonts w:ascii="Arial" w:hAnsi="Arial" w:cs="Arial"/>
        </w:rPr>
        <w:t>Σύμφωνα με την υπ΄ αριθμ</w:t>
      </w:r>
      <w:r>
        <w:rPr>
          <w:rFonts w:ascii="Arial" w:hAnsi="Arial" w:cs="Arial"/>
        </w:rPr>
        <w:t>. 4867/Γ2/28-8-1992 (ΦΕΚ 629 Β΄</w:t>
      </w:r>
      <w:r w:rsidRPr="00671F90">
        <w:rPr>
          <w:rFonts w:ascii="Arial" w:hAnsi="Arial" w:cs="Arial"/>
        </w:rPr>
        <w:t xml:space="preserve">) Υπουργική Απόφαση  με </w:t>
      </w:r>
      <w:r w:rsidRPr="00671F90">
        <w:rPr>
          <w:rFonts w:ascii="Arial" w:hAnsi="Arial" w:cs="Arial"/>
        </w:rPr>
        <w:lastRenderedPageBreak/>
        <w:t>θέμα: «Σχολικές Δραστηριότητες» όπως τροποπ</w:t>
      </w:r>
      <w:r>
        <w:rPr>
          <w:rFonts w:ascii="Arial" w:hAnsi="Arial" w:cs="Arial"/>
        </w:rPr>
        <w:t>οιήθηκε και ισχύει, τα σχολεία Δευτεροβάθμιας Ε</w:t>
      </w:r>
      <w:r w:rsidRPr="00671F90">
        <w:rPr>
          <w:rFonts w:ascii="Arial" w:hAnsi="Arial" w:cs="Arial"/>
        </w:rPr>
        <w:t>κπαίδευσης μπορούν να πραγματοποιούν σε συνεργασία με τοπικούς φορείς εντός και εκτός του σχολικού χώρου, δραστηριότητες που αποσκοπούν στην πνευματική ανάπτυξη, στην αισθητική καλλιέργεια, στη δημιουργική έκφραση των μαθητών και στην ευαισθητοποίησή τους σε θέματα που αφορούν το στενότε</w:t>
      </w:r>
      <w:r>
        <w:rPr>
          <w:rFonts w:ascii="Arial" w:hAnsi="Arial" w:cs="Arial"/>
        </w:rPr>
        <w:t>ρο και ευρύτερο περιβάλλον τους</w:t>
      </w:r>
      <w:r w:rsidRPr="00671F90">
        <w:rPr>
          <w:rFonts w:ascii="Arial" w:hAnsi="Arial" w:cs="Arial"/>
        </w:rPr>
        <w:t>. Τα αντικείμενα των δραστηριοτήτ</w:t>
      </w:r>
      <w:r>
        <w:rPr>
          <w:rFonts w:ascii="Arial" w:hAnsi="Arial" w:cs="Arial"/>
        </w:rPr>
        <w:t>ων αυτών είναι: 1) Πολιτιστικά Θέματα, 2) Περιβαλλοντική Ε</w:t>
      </w:r>
      <w:r w:rsidRPr="00671F90">
        <w:rPr>
          <w:rFonts w:ascii="Arial" w:hAnsi="Arial" w:cs="Arial"/>
        </w:rPr>
        <w:t xml:space="preserve">κπαίδευση </w:t>
      </w:r>
      <w:r>
        <w:rPr>
          <w:rFonts w:ascii="Arial" w:hAnsi="Arial" w:cs="Arial"/>
        </w:rPr>
        <w:t xml:space="preserve">3) Αγωγή </w:t>
      </w:r>
      <w:r>
        <w:rPr>
          <w:rFonts w:ascii="Arial" w:hAnsi="Arial" w:cs="Arial"/>
          <w:lang w:val="en-US"/>
        </w:rPr>
        <w:t>Y</w:t>
      </w:r>
      <w:r w:rsidRPr="00671F90">
        <w:rPr>
          <w:rFonts w:ascii="Arial" w:hAnsi="Arial" w:cs="Arial"/>
        </w:rPr>
        <w:t>γείας, 4)</w:t>
      </w:r>
      <w:r w:rsidRPr="004648AA">
        <w:rPr>
          <w:rFonts w:ascii="Arial" w:hAnsi="Arial" w:cs="Arial"/>
        </w:rPr>
        <w:t xml:space="preserve"> </w:t>
      </w:r>
      <w:r w:rsidRPr="00671F90">
        <w:rPr>
          <w:rFonts w:ascii="Arial" w:hAnsi="Arial" w:cs="Arial"/>
        </w:rPr>
        <w:t xml:space="preserve">Αγωγή Σταδιοδρομίας. </w:t>
      </w:r>
    </w:p>
    <w:p w:rsidR="005333C8" w:rsidRDefault="005333C8" w:rsidP="005333C8">
      <w:pPr>
        <w:pStyle w:val="ad"/>
        <w:numPr>
          <w:ilvl w:val="0"/>
          <w:numId w:val="21"/>
        </w:numPr>
        <w:tabs>
          <w:tab w:val="left" w:pos="-720"/>
          <w:tab w:val="left" w:pos="284"/>
        </w:tabs>
        <w:spacing w:after="0" w:line="360" w:lineRule="auto"/>
        <w:ind w:left="0" w:right="-284" w:firstLine="284"/>
        <w:rPr>
          <w:rFonts w:ascii="Arial" w:hAnsi="Arial" w:cs="Arial"/>
        </w:rPr>
      </w:pPr>
      <w:r w:rsidRPr="00C42F62">
        <w:rPr>
          <w:rFonts w:ascii="Arial" w:hAnsi="Arial" w:cs="Arial"/>
        </w:rPr>
        <w:t>Για την είσοδο εκπροσώπων των μέσων ενημέρωσης στις σχολικές μονάδες Π/θμιας και Δ/θμιας Εκπαίδευσης είναι σε ισχύ η με αρ. πρ</w:t>
      </w:r>
      <w:r>
        <w:rPr>
          <w:rFonts w:ascii="Arial" w:hAnsi="Arial" w:cs="Arial"/>
        </w:rPr>
        <w:t>ωτ</w:t>
      </w:r>
      <w:r w:rsidRPr="00C42F62">
        <w:rPr>
          <w:rFonts w:ascii="Arial" w:hAnsi="Arial" w:cs="Arial"/>
        </w:rPr>
        <w:t xml:space="preserve">. 56950/Δ2/07-04-2015 εγκύκλιος του Υ.ΠΟ.ΠΑΙ.Θ. </w:t>
      </w:r>
    </w:p>
    <w:p w:rsidR="00E80C5B" w:rsidRDefault="00E80C5B" w:rsidP="00E80C5B">
      <w:pPr>
        <w:pStyle w:val="ad"/>
        <w:tabs>
          <w:tab w:val="left" w:pos="-720"/>
          <w:tab w:val="left" w:pos="284"/>
        </w:tabs>
        <w:spacing w:after="0" w:line="360" w:lineRule="auto"/>
        <w:ind w:left="284" w:right="-284"/>
        <w:rPr>
          <w:rFonts w:ascii="Arial" w:hAnsi="Arial" w:cs="Arial"/>
        </w:rPr>
      </w:pPr>
    </w:p>
    <w:p w:rsidR="008E7FB5" w:rsidRDefault="008E7FB5" w:rsidP="00E80C5B">
      <w:pPr>
        <w:pStyle w:val="ad"/>
        <w:tabs>
          <w:tab w:val="left" w:pos="-720"/>
          <w:tab w:val="left" w:pos="284"/>
        </w:tabs>
        <w:spacing w:after="0" w:line="360" w:lineRule="auto"/>
        <w:ind w:left="284" w:right="-284"/>
        <w:rPr>
          <w:rFonts w:ascii="Arial" w:hAnsi="Arial" w:cs="Arial"/>
        </w:rPr>
      </w:pPr>
    </w:p>
    <w:p w:rsidR="005333C8" w:rsidRDefault="005333C8" w:rsidP="005333C8">
      <w:pPr>
        <w:pStyle w:val="ad"/>
        <w:tabs>
          <w:tab w:val="left" w:pos="0"/>
          <w:tab w:val="left" w:pos="284"/>
          <w:tab w:val="left" w:pos="709"/>
        </w:tabs>
        <w:spacing w:after="0" w:line="360" w:lineRule="auto"/>
        <w:ind w:left="0" w:right="-284"/>
        <w:rPr>
          <w:rFonts w:ascii="Arial" w:hAnsi="Arial" w:cs="Arial"/>
          <w:b/>
          <w:u w:val="single"/>
        </w:rPr>
      </w:pPr>
      <w:r w:rsidRPr="00C42F62">
        <w:rPr>
          <w:rFonts w:ascii="Arial" w:hAnsi="Arial" w:cs="Arial"/>
          <w:b/>
        </w:rPr>
        <w:tab/>
      </w:r>
      <w:r w:rsidRPr="008337B8">
        <w:rPr>
          <w:rFonts w:ascii="Arial" w:hAnsi="Arial" w:cs="Arial"/>
          <w:b/>
          <w:u w:val="single"/>
        </w:rPr>
        <w:t>ΘΕΜΑΤΑ ΑΠΟΥΣΙΩΝ</w:t>
      </w:r>
    </w:p>
    <w:p w:rsidR="00E43664" w:rsidRDefault="005333C8" w:rsidP="00E43664">
      <w:pPr>
        <w:autoSpaceDE w:val="0"/>
        <w:autoSpaceDN w:val="0"/>
        <w:adjustRightInd w:val="0"/>
        <w:spacing w:after="0" w:line="240" w:lineRule="auto"/>
        <w:rPr>
          <w:rFonts w:ascii="Arial" w:hAnsi="Arial" w:cs="Arial"/>
        </w:rPr>
      </w:pPr>
      <w:r w:rsidRPr="00C42F62">
        <w:rPr>
          <w:rFonts w:ascii="Arial" w:hAnsi="Arial" w:cs="Arial"/>
          <w:b/>
        </w:rPr>
        <w:tab/>
      </w:r>
    </w:p>
    <w:p w:rsidR="005333C8" w:rsidRPr="0090285E" w:rsidRDefault="0090285E" w:rsidP="003918E1">
      <w:pPr>
        <w:pStyle w:val="ad"/>
        <w:tabs>
          <w:tab w:val="left" w:pos="0"/>
          <w:tab w:val="left" w:pos="284"/>
          <w:tab w:val="left" w:pos="709"/>
        </w:tabs>
        <w:spacing w:after="0" w:line="360" w:lineRule="auto"/>
        <w:ind w:left="0" w:right="-284"/>
        <w:rPr>
          <w:rFonts w:ascii="Arial" w:hAnsi="Arial" w:cs="Arial"/>
        </w:rPr>
      </w:pPr>
      <w:r>
        <w:rPr>
          <w:rFonts w:ascii="Arial" w:hAnsi="Arial" w:cs="Arial"/>
        </w:rPr>
        <w:t xml:space="preserve">      Οι απουσίες των μαθητών οι οποίες δεν </w:t>
      </w:r>
      <w:r w:rsidRPr="0090285E">
        <w:rPr>
          <w:rFonts w:ascii="Arial" w:hAnsi="Arial" w:cs="Arial"/>
        </w:rPr>
        <w:t>λαμβάνονται υπόψη</w:t>
      </w:r>
      <w:r>
        <w:rPr>
          <w:rFonts w:ascii="Arial" w:hAnsi="Arial" w:cs="Arial"/>
        </w:rPr>
        <w:t xml:space="preserve"> γ</w:t>
      </w:r>
      <w:r w:rsidRPr="0090285E">
        <w:rPr>
          <w:rFonts w:ascii="Arial" w:hAnsi="Arial" w:cs="Arial"/>
        </w:rPr>
        <w:t>ια το χαρακτηρισμό της φοίτησ</w:t>
      </w:r>
      <w:r>
        <w:rPr>
          <w:rFonts w:ascii="Arial" w:hAnsi="Arial" w:cs="Arial"/>
        </w:rPr>
        <w:t xml:space="preserve">ής τους </w:t>
      </w:r>
      <w:r w:rsidR="005333C8" w:rsidRPr="0090285E">
        <w:rPr>
          <w:rFonts w:ascii="Arial" w:hAnsi="Arial" w:cs="Arial"/>
        </w:rPr>
        <w:t>καταχωρίζονται</w:t>
      </w:r>
      <w:r>
        <w:rPr>
          <w:rFonts w:ascii="Arial" w:hAnsi="Arial" w:cs="Arial"/>
        </w:rPr>
        <w:t xml:space="preserve"> σύμφωνα με το άρθρο 14 της υπ’αριθ.141641/Γ2/08-09-2014 Υ.Α. (ΦΕΚ 2470 Β’ ).</w:t>
      </w:r>
    </w:p>
    <w:p w:rsidR="005333C8" w:rsidRPr="00C42F62" w:rsidRDefault="005333C8" w:rsidP="005333C8">
      <w:pPr>
        <w:pStyle w:val="ad"/>
        <w:tabs>
          <w:tab w:val="left" w:pos="0"/>
          <w:tab w:val="left" w:pos="284"/>
          <w:tab w:val="left" w:pos="709"/>
        </w:tabs>
        <w:spacing w:after="0" w:line="360" w:lineRule="auto"/>
        <w:ind w:left="0" w:right="-284"/>
        <w:rPr>
          <w:rFonts w:ascii="Arial" w:hAnsi="Arial" w:cs="Arial"/>
          <w:b/>
          <w:i/>
          <w:u w:val="single"/>
        </w:rPr>
      </w:pPr>
      <w:r>
        <w:rPr>
          <w:rFonts w:ascii="Arial" w:hAnsi="Arial" w:cs="Arial"/>
        </w:rPr>
        <w:tab/>
        <w:t xml:space="preserve">Σύμφωνα με το </w:t>
      </w:r>
      <w:r w:rsidRPr="00E2697A">
        <w:rPr>
          <w:rFonts w:ascii="Arial" w:hAnsi="Arial" w:cs="Arial"/>
        </w:rPr>
        <w:t>αρ. 54 του Ν.4115/2013 (</w:t>
      </w:r>
      <w:r w:rsidR="00AE23B7">
        <w:rPr>
          <w:rFonts w:ascii="Arial" w:hAnsi="Arial" w:cs="Arial"/>
        </w:rPr>
        <w:t xml:space="preserve">ΦΕΚ </w:t>
      </w:r>
      <w:r w:rsidRPr="00E2697A">
        <w:rPr>
          <w:rFonts w:ascii="Arial" w:hAnsi="Arial" w:cs="Arial"/>
        </w:rPr>
        <w:t>24</w:t>
      </w:r>
      <w:r w:rsidRPr="005065E0">
        <w:rPr>
          <w:rFonts w:ascii="Arial" w:hAnsi="Arial" w:cs="Arial"/>
        </w:rPr>
        <w:t xml:space="preserve"> </w:t>
      </w:r>
      <w:r w:rsidRPr="00E2697A">
        <w:rPr>
          <w:rFonts w:ascii="Arial" w:hAnsi="Arial" w:cs="Arial"/>
        </w:rPr>
        <w:t xml:space="preserve">Α΄) </w:t>
      </w:r>
      <w:r w:rsidRPr="00C42F62">
        <w:rPr>
          <w:rFonts w:ascii="Arial" w:hAnsi="Arial" w:cs="Arial"/>
          <w:i/>
        </w:rPr>
        <w:t>«1. Μπορεί ο Σύλλογος των διδασκόντων του Σχολείου, αποφασίζοντας σχετικά με την δικαιολόγηση απουσιών μαθητών, να κάνει δεκτά ή να απορρίπτει εκπρόθεσμα δι</w:t>
      </w:r>
      <w:r w:rsidRPr="00C42F62">
        <w:rPr>
          <w:rFonts w:ascii="Arial" w:hAnsi="Arial" w:cs="Arial"/>
          <w:i/>
        </w:rPr>
        <w:softHyphen/>
        <w:t>καιολογητικά: α. ιατρικές βεβαιώσεις  και  β. αιτήσεις - βεβαιώσεις κηδεμόνων που προσκομίστηκαν μετά από δέκα (10) εργάσιμες η</w:t>
      </w:r>
      <w:r w:rsidRPr="00C42F62">
        <w:rPr>
          <w:rFonts w:ascii="Arial" w:hAnsi="Arial" w:cs="Arial"/>
          <w:i/>
        </w:rPr>
        <w:softHyphen/>
        <w:t>μέρες από την επιστροφή του μαθητή στο σχολείο, εξε</w:t>
      </w:r>
      <w:r w:rsidRPr="00C42F62">
        <w:rPr>
          <w:rFonts w:ascii="Arial" w:hAnsi="Arial" w:cs="Arial"/>
          <w:i/>
        </w:rPr>
        <w:softHyphen/>
        <w:t>τάζοντας κάθε περίπτωση αναλυτικά και χωριστά και έ</w:t>
      </w:r>
      <w:r w:rsidRPr="00C42F62">
        <w:rPr>
          <w:rFonts w:ascii="Arial" w:hAnsi="Arial" w:cs="Arial"/>
          <w:i/>
        </w:rPr>
        <w:softHyphen/>
        <w:t>χοντας τη δυνατότητα να συγχωρήσει την εκπρόθεσμη υ</w:t>
      </w:r>
      <w:r w:rsidRPr="00C42F62">
        <w:rPr>
          <w:rFonts w:ascii="Arial" w:hAnsi="Arial" w:cs="Arial"/>
          <w:i/>
        </w:rPr>
        <w:softHyphen/>
        <w:t>ποβολή τους με αιτιολογημένη απόφασή του.</w:t>
      </w:r>
    </w:p>
    <w:p w:rsidR="005333C8" w:rsidRPr="00C42F62" w:rsidRDefault="005333C8" w:rsidP="005333C8">
      <w:pPr>
        <w:pStyle w:val="Web"/>
        <w:tabs>
          <w:tab w:val="left" w:pos="0"/>
        </w:tabs>
        <w:spacing w:before="0" w:beforeAutospacing="0" w:after="0" w:afterAutospacing="0" w:line="360" w:lineRule="auto"/>
        <w:ind w:right="-284"/>
        <w:jc w:val="both"/>
        <w:rPr>
          <w:rFonts w:ascii="Arial" w:hAnsi="Arial" w:cs="Arial"/>
          <w:i/>
        </w:rPr>
      </w:pPr>
      <w:r w:rsidRPr="00C42F62">
        <w:rPr>
          <w:rFonts w:ascii="Arial" w:hAnsi="Arial" w:cs="Arial"/>
          <w:i/>
        </w:rPr>
        <w:t>2. Ο Σύλλογος των Διδασκόντων του Σχολείου έχει τη δυνατότητα να δικαιολογεί απουσίες μαθητών για λό</w:t>
      </w:r>
      <w:r w:rsidRPr="00C42F62">
        <w:rPr>
          <w:rFonts w:ascii="Arial" w:hAnsi="Arial" w:cs="Arial"/>
          <w:i/>
        </w:rPr>
        <w:softHyphen/>
        <w:t>γους υγείας, με ιατρική βεβαίωση ή χωρίς ιατρική βεβαίω</w:t>
      </w:r>
      <w:r w:rsidRPr="00C42F62">
        <w:rPr>
          <w:rFonts w:ascii="Arial" w:hAnsi="Arial" w:cs="Arial"/>
          <w:i/>
        </w:rPr>
        <w:softHyphen/>
        <w:t>ση αν η πάθηση είναι εμφανής και μη χρήζουσα απόδει</w:t>
      </w:r>
      <w:r w:rsidRPr="00C42F62">
        <w:rPr>
          <w:rFonts w:ascii="Arial" w:hAnsi="Arial" w:cs="Arial"/>
          <w:i/>
        </w:rPr>
        <w:softHyphen/>
        <w:t xml:space="preserve">ξης: </w:t>
      </w:r>
    </w:p>
    <w:p w:rsidR="005333C8" w:rsidRPr="00C42F62" w:rsidRDefault="005333C8" w:rsidP="005333C8">
      <w:pPr>
        <w:tabs>
          <w:tab w:val="left" w:pos="0"/>
        </w:tabs>
        <w:spacing w:after="0" w:line="360" w:lineRule="auto"/>
        <w:ind w:right="-284"/>
        <w:jc w:val="both"/>
        <w:rPr>
          <w:rFonts w:ascii="Arial" w:hAnsi="Arial" w:cs="Arial"/>
          <w:i/>
        </w:rPr>
      </w:pPr>
      <w:r w:rsidRPr="00C42F62">
        <w:rPr>
          <w:rFonts w:ascii="Arial" w:hAnsi="Arial" w:cs="Arial"/>
          <w:i/>
        </w:rPr>
        <w:t>α. Για μεμονωμένες ή συνεχείς ώρες ημερήσιου προ</w:t>
      </w:r>
      <w:r w:rsidRPr="00C42F62">
        <w:rPr>
          <w:rFonts w:ascii="Arial" w:hAnsi="Arial" w:cs="Arial"/>
          <w:i/>
        </w:rPr>
        <w:softHyphen/>
        <w:t>γράμματος και χωρίς την άδεια του Διευθυντή αν δεν κα</w:t>
      </w:r>
      <w:r w:rsidRPr="00C42F62">
        <w:rPr>
          <w:rFonts w:ascii="Arial" w:hAnsi="Arial" w:cs="Arial"/>
          <w:i/>
        </w:rPr>
        <w:softHyphen/>
        <w:t>ταχωρίστηκε σχετική παρατήρηση στο ημερήσιο δελτίο απουσιών (π.χ. γιατί από αμέλεια δεν ζητήθηκε άδεια ή α</w:t>
      </w:r>
      <w:r w:rsidRPr="00C42F62">
        <w:rPr>
          <w:rFonts w:ascii="Arial" w:hAnsi="Arial" w:cs="Arial"/>
          <w:i/>
        </w:rPr>
        <w:softHyphen/>
        <w:t>πό αμέλεια δεν καταχωρίστηκε σχετική παρατήρηση), ε</w:t>
      </w:r>
      <w:r w:rsidRPr="00C42F62">
        <w:rPr>
          <w:rFonts w:ascii="Arial" w:hAnsi="Arial" w:cs="Arial"/>
          <w:i/>
        </w:rPr>
        <w:softHyphen/>
        <w:t>φόσον εξετάζοντας κάθε περίπτωση αναλυτικά και χωρι</w:t>
      </w:r>
      <w:r w:rsidRPr="00C42F62">
        <w:rPr>
          <w:rFonts w:ascii="Arial" w:hAnsi="Arial" w:cs="Arial"/>
          <w:i/>
        </w:rPr>
        <w:softHyphen/>
        <w:t xml:space="preserve">στά ο σύλλογος κρίνει ότι αδικούνται άλλως οι μαθητές από υπαιτιότητα του Σχολείου, </w:t>
      </w:r>
    </w:p>
    <w:p w:rsidR="005333C8" w:rsidRPr="00C42F62" w:rsidRDefault="005333C8" w:rsidP="005333C8">
      <w:pPr>
        <w:tabs>
          <w:tab w:val="left" w:pos="0"/>
        </w:tabs>
        <w:spacing w:after="0" w:line="360" w:lineRule="auto"/>
        <w:ind w:right="-284"/>
        <w:jc w:val="both"/>
        <w:rPr>
          <w:rFonts w:ascii="Arial" w:hAnsi="Arial" w:cs="Arial"/>
          <w:i/>
        </w:rPr>
      </w:pPr>
      <w:r w:rsidRPr="00C42F62">
        <w:rPr>
          <w:rFonts w:ascii="Arial" w:hAnsi="Arial" w:cs="Arial"/>
          <w:i/>
        </w:rPr>
        <w:t>β. για πρώτες ώρες, εφόσον δικαιολογείται η μη έγκαι</w:t>
      </w:r>
      <w:r w:rsidRPr="00C42F62">
        <w:rPr>
          <w:rFonts w:ascii="Arial" w:hAnsi="Arial" w:cs="Arial"/>
          <w:i/>
        </w:rPr>
        <w:softHyphen/>
        <w:t>ρη προσέλευση στο Σχολείο (κινητικά προβλήματα - ανα</w:t>
      </w:r>
      <w:r w:rsidRPr="00C42F62">
        <w:rPr>
          <w:rFonts w:ascii="Arial" w:hAnsi="Arial" w:cs="Arial"/>
          <w:i/>
        </w:rPr>
        <w:softHyphen/>
        <w:t>πηρία)</w:t>
      </w:r>
      <w:r w:rsidRPr="00C42F62">
        <w:rPr>
          <w:rFonts w:ascii="Arial" w:eastAsia="Times New Roman" w:hAnsi="Arial" w:cs="Arial"/>
          <w:i/>
          <w:color w:val="000000"/>
          <w:lang w:eastAsia="el-GR"/>
        </w:rPr>
        <w:t>».</w:t>
      </w:r>
    </w:p>
    <w:p w:rsidR="008E211C" w:rsidRPr="008E211C" w:rsidRDefault="007144D2" w:rsidP="008E211C">
      <w:pPr>
        <w:autoSpaceDE w:val="0"/>
        <w:autoSpaceDN w:val="0"/>
        <w:adjustRightInd w:val="0"/>
        <w:spacing w:after="0" w:line="360" w:lineRule="auto"/>
        <w:jc w:val="both"/>
        <w:rPr>
          <w:rFonts w:ascii="Arial" w:eastAsia="Times New Roman" w:hAnsi="Arial" w:cs="Arial"/>
          <w:lang w:eastAsia="el-GR"/>
        </w:rPr>
      </w:pPr>
      <w:r>
        <w:rPr>
          <w:rFonts w:ascii="Arial" w:hAnsi="Arial" w:cs="Arial"/>
        </w:rPr>
        <w:t xml:space="preserve">    </w:t>
      </w:r>
      <w:r w:rsidR="005333C8" w:rsidRPr="007144D2">
        <w:rPr>
          <w:rFonts w:ascii="Arial" w:hAnsi="Arial" w:cs="Arial"/>
        </w:rPr>
        <w:t>Σύμφωνα με τ</w:t>
      </w:r>
      <w:r w:rsidRPr="007144D2">
        <w:rPr>
          <w:rFonts w:ascii="Arial" w:hAnsi="Arial" w:cs="Arial"/>
        </w:rPr>
        <w:t xml:space="preserve">ο </w:t>
      </w:r>
      <w:r w:rsidR="005333C8" w:rsidRPr="007144D2">
        <w:rPr>
          <w:rFonts w:ascii="Arial" w:hAnsi="Arial" w:cs="Arial"/>
          <w:color w:val="000000"/>
        </w:rPr>
        <w:t xml:space="preserve">αρ. </w:t>
      </w:r>
      <w:r w:rsidRPr="007144D2">
        <w:rPr>
          <w:rFonts w:ascii="Arial" w:hAnsi="Arial" w:cs="Arial"/>
          <w:color w:val="000000"/>
        </w:rPr>
        <w:t>18 της υπ’αριθμ</w:t>
      </w:r>
      <w:r w:rsidR="006E2156">
        <w:rPr>
          <w:rFonts w:ascii="Arial" w:hAnsi="Arial" w:cs="Arial"/>
          <w:color w:val="000000"/>
        </w:rPr>
        <w:t xml:space="preserve">. </w:t>
      </w:r>
      <w:r w:rsidRPr="007144D2">
        <w:rPr>
          <w:rFonts w:ascii="Arial" w:hAnsi="Arial" w:cs="Arial"/>
          <w:color w:val="000000"/>
        </w:rPr>
        <w:t xml:space="preserve">141641/Γ2/08-09-2014 Υ.Α. (Β΄2470) </w:t>
      </w:r>
      <w:r w:rsidR="005333C8" w:rsidRPr="007144D2">
        <w:rPr>
          <w:rFonts w:ascii="Arial" w:hAnsi="Arial" w:cs="Arial"/>
          <w:color w:val="000000"/>
        </w:rPr>
        <w:t xml:space="preserve">που αφορά στην </w:t>
      </w:r>
      <w:r w:rsidRPr="007144D2">
        <w:rPr>
          <w:rFonts w:ascii="Arial" w:hAnsi="Arial" w:cs="Arial"/>
          <w:color w:val="000000"/>
        </w:rPr>
        <w:t>φοίτηση των</w:t>
      </w:r>
      <w:r w:rsidR="005333C8" w:rsidRPr="007144D2">
        <w:rPr>
          <w:rFonts w:ascii="Arial" w:hAnsi="Arial" w:cs="Arial"/>
          <w:color w:val="000000"/>
        </w:rPr>
        <w:t xml:space="preserve"> μαθητών </w:t>
      </w:r>
      <w:r w:rsidRPr="007144D2">
        <w:rPr>
          <w:rFonts w:ascii="Arial" w:hAnsi="Arial" w:cs="Arial"/>
          <w:color w:val="000000"/>
        </w:rPr>
        <w:t xml:space="preserve">του Επαγγελματικού </w:t>
      </w:r>
      <w:r w:rsidR="005333C8" w:rsidRPr="007144D2">
        <w:rPr>
          <w:rFonts w:ascii="Arial" w:hAnsi="Arial" w:cs="Arial"/>
          <w:color w:val="000000"/>
        </w:rPr>
        <w:t xml:space="preserve">Λυκείου ορίζεται ότι: </w:t>
      </w:r>
      <w:r w:rsidR="005333C8" w:rsidRPr="007144D2">
        <w:rPr>
          <w:rFonts w:ascii="Arial" w:hAnsi="Arial" w:cs="Arial"/>
          <w:i/>
          <w:color w:val="000000"/>
        </w:rPr>
        <w:t>«</w:t>
      </w:r>
      <w:r w:rsidRPr="007144D2">
        <w:rPr>
          <w:rFonts w:ascii="Arial" w:eastAsia="Times New Roman" w:hAnsi="Arial" w:cs="Arial"/>
          <w:lang w:eastAsia="el-GR"/>
        </w:rPr>
        <w:t xml:space="preserve">Ο υπεύθυνος για την </w:t>
      </w:r>
      <w:r w:rsidRPr="007144D2">
        <w:rPr>
          <w:rFonts w:ascii="Arial" w:eastAsia="Times New Roman" w:hAnsi="Arial" w:cs="Arial"/>
          <w:lang w:eastAsia="el-GR"/>
        </w:rPr>
        <w:lastRenderedPageBreak/>
        <w:t>παρακολούθηση της φοίτησης των μαθητών καθηγητής κάθε τμήματος, αφού ενημερώσει τον Διευθυντή, ότι ο μαθητής συμπλήρωσε ήδη είκοσι τέσσερις (24) απουσίες δικαιολογημένες ή αδικαιολόγητες, είναι υποχρεωμένος να ενημερώνει τον κηδεμόνα με ταχυδρομική επιστολή, η οποία στέλνεται με τη φροντίδα του ΕΠΑ.Λ. από 1 μέχρι 5 κάθε μήνα για τις απουσίες του μήνα που προηγήθηκε. Με την ίδια επιστολή ο κηδεμόνας ενημερώνεται και για κάθε άλλο θέμα που αφορά τη σχολική κατάσταση του μαθητή.».</w:t>
      </w:r>
      <w:r w:rsidR="008E211C">
        <w:rPr>
          <w:rFonts w:ascii="Arial" w:eastAsia="Times New Roman" w:hAnsi="Arial" w:cs="Arial"/>
          <w:lang w:eastAsia="el-GR"/>
        </w:rPr>
        <w:t xml:space="preserve"> Επίσης, σύμφωνα με την παρ.7 του άρθρου 1 της υπ’αριθμ.60687/Δ4/17-04-2015 Υ.Α. (ΦΕΚ 723 Β΄) για τους μαθητές που παρακολουθούν μόνο τα μαθήματα τομέων- ειδικοτήτων </w:t>
      </w:r>
      <w:r w:rsidR="008E211C" w:rsidRPr="008E211C">
        <w:rPr>
          <w:rFonts w:ascii="Arial" w:eastAsia="Times New Roman" w:hAnsi="Arial" w:cs="Arial"/>
          <w:lang w:eastAsia="el-GR"/>
        </w:rPr>
        <w:t>«Ο υπεύθυνος καθηγητής κάθε τμήματος,</w:t>
      </w:r>
      <w:r w:rsidR="008E211C">
        <w:rPr>
          <w:rFonts w:ascii="Arial" w:eastAsia="Times New Roman" w:hAnsi="Arial" w:cs="Arial"/>
          <w:lang w:eastAsia="el-GR"/>
        </w:rPr>
        <w:t xml:space="preserve"> </w:t>
      </w:r>
      <w:r w:rsidR="008E211C" w:rsidRPr="008E211C">
        <w:rPr>
          <w:rFonts w:ascii="Arial" w:eastAsia="Times New Roman" w:hAnsi="Arial" w:cs="Arial"/>
          <w:lang w:eastAsia="el-GR"/>
        </w:rPr>
        <w:t>για την παρακολούθηση της φοίτησης των μαθητών,</w:t>
      </w:r>
      <w:r w:rsidR="008E211C">
        <w:rPr>
          <w:rFonts w:ascii="Arial" w:eastAsia="Times New Roman" w:hAnsi="Arial" w:cs="Arial"/>
          <w:lang w:eastAsia="el-GR"/>
        </w:rPr>
        <w:t xml:space="preserve"> </w:t>
      </w:r>
      <w:r w:rsidR="008E211C" w:rsidRPr="008E211C">
        <w:rPr>
          <w:rFonts w:ascii="Arial" w:eastAsia="Times New Roman" w:hAnsi="Arial" w:cs="Arial"/>
          <w:lang w:eastAsia="el-GR"/>
        </w:rPr>
        <w:t>οι οποίοι παρακολουθούν μόνο τα μαθήματα Τομέων−</w:t>
      </w:r>
      <w:r w:rsidR="008E211C">
        <w:rPr>
          <w:rFonts w:ascii="Arial" w:eastAsia="Times New Roman" w:hAnsi="Arial" w:cs="Arial"/>
          <w:lang w:eastAsia="el-GR"/>
        </w:rPr>
        <w:t xml:space="preserve"> </w:t>
      </w:r>
      <w:r w:rsidR="008E211C" w:rsidRPr="008E211C">
        <w:rPr>
          <w:rFonts w:ascii="Arial" w:eastAsia="Times New Roman" w:hAnsi="Arial" w:cs="Arial"/>
          <w:lang w:eastAsia="el-GR"/>
        </w:rPr>
        <w:t>Ειδικοτήτων, αφού ενημερώσει το Διευθυντή, ότι ο μαθητής συμπλήρωσε ήδη δεκαπέντε (15) απουσίες δικαιολογημένες ή αδικαιολόγητες, είναι υποχρεωμένος να ενημερώνει τον κηδεμόνα του μαθητή αποδεδειγμένα από 1 μέχρι 5 κάθε μήνα για τις απουσίες του μήνα που προηγήθηκε καθώς και για κάθε άλλο θέμα που αφορά τη σχολική κατάσταση του μαθητή. Στην περίπτωση που ο μαθητής είναι ενήλικος ο υπεύθυνος καθηγητής ενημερώνει το μαθητή αποδεδειγμένα από 1 μέχρι 5 κάθε μήνα για τις απουσίες του μήνα που προηγήθηκε.».</w:t>
      </w:r>
    </w:p>
    <w:p w:rsidR="008E211C" w:rsidRDefault="008E211C" w:rsidP="008E211C">
      <w:pPr>
        <w:autoSpaceDE w:val="0"/>
        <w:autoSpaceDN w:val="0"/>
        <w:adjustRightInd w:val="0"/>
        <w:spacing w:after="0" w:line="360" w:lineRule="auto"/>
        <w:jc w:val="both"/>
        <w:rPr>
          <w:rFonts w:ascii="Arial" w:eastAsia="Times New Roman" w:hAnsi="Arial" w:cs="Arial"/>
          <w:lang w:eastAsia="el-GR"/>
        </w:rPr>
      </w:pPr>
    </w:p>
    <w:p w:rsidR="005333C8" w:rsidRPr="00E326E7" w:rsidRDefault="005333C8" w:rsidP="005333C8">
      <w:pPr>
        <w:tabs>
          <w:tab w:val="left" w:pos="0"/>
          <w:tab w:val="left" w:pos="284"/>
          <w:tab w:val="left" w:pos="709"/>
        </w:tabs>
        <w:spacing w:before="120" w:after="120" w:line="360" w:lineRule="auto"/>
        <w:ind w:right="-426" w:firstLine="284"/>
        <w:jc w:val="both"/>
        <w:rPr>
          <w:rFonts w:ascii="Arial" w:hAnsi="Arial" w:cs="Arial"/>
          <w:b/>
          <w:u w:val="single"/>
        </w:rPr>
      </w:pPr>
      <w:r w:rsidRPr="00E326E7">
        <w:rPr>
          <w:rFonts w:ascii="Arial" w:hAnsi="Arial" w:cs="Arial"/>
          <w:b/>
          <w:u w:val="single"/>
        </w:rPr>
        <w:t>ΘΕΜΑΤΑ ΕΝΗΜΕΡΩΣΗΣ ΓΟΝΕΩΝ ΚΑΙ ΜΑΘΗΤΩΝ</w:t>
      </w:r>
    </w:p>
    <w:p w:rsidR="005333C8" w:rsidRPr="00E326E7" w:rsidRDefault="005333C8" w:rsidP="005333C8">
      <w:pPr>
        <w:tabs>
          <w:tab w:val="left" w:pos="0"/>
          <w:tab w:val="left" w:pos="142"/>
          <w:tab w:val="left" w:pos="284"/>
          <w:tab w:val="left" w:pos="709"/>
        </w:tabs>
        <w:spacing w:after="60" w:line="360" w:lineRule="auto"/>
        <w:ind w:right="-426" w:firstLine="284"/>
        <w:jc w:val="both"/>
        <w:rPr>
          <w:rFonts w:ascii="Arial" w:hAnsi="Arial" w:cs="Arial"/>
        </w:rPr>
      </w:pPr>
      <w:r w:rsidRPr="00E326E7">
        <w:rPr>
          <w:rFonts w:ascii="Arial" w:hAnsi="Arial" w:cs="Arial"/>
        </w:rPr>
        <w:t xml:space="preserve">Ο Διευθυντής της σχολικής μονάδας και ο Σύλλογος Διδασκόντων ενημερώνουν τους γονείς - κηδεμόνες και τους μαθητές για θέματα που συμβάλλουν στην ομαλή λειτουργία του σχολείου, όπως: </w:t>
      </w:r>
    </w:p>
    <w:p w:rsidR="005333C8" w:rsidRPr="00E326E7" w:rsidRDefault="005333C8" w:rsidP="005333C8">
      <w:pPr>
        <w:widowControl w:val="0"/>
        <w:numPr>
          <w:ilvl w:val="0"/>
          <w:numId w:val="1"/>
        </w:numPr>
        <w:tabs>
          <w:tab w:val="clear" w:pos="840"/>
          <w:tab w:val="left" w:pos="0"/>
          <w:tab w:val="left" w:pos="142"/>
          <w:tab w:val="left" w:pos="284"/>
          <w:tab w:val="num" w:pos="360"/>
          <w:tab w:val="left" w:pos="567"/>
        </w:tabs>
        <w:adjustRightInd w:val="0"/>
        <w:spacing w:after="60" w:line="360" w:lineRule="auto"/>
        <w:ind w:left="0" w:right="-426" w:firstLine="284"/>
        <w:jc w:val="both"/>
        <w:textAlignment w:val="baseline"/>
        <w:rPr>
          <w:rFonts w:ascii="Arial" w:hAnsi="Arial" w:cs="Arial"/>
        </w:rPr>
      </w:pPr>
      <w:r w:rsidRPr="00E326E7">
        <w:rPr>
          <w:rFonts w:ascii="Arial" w:hAnsi="Arial" w:cs="Arial"/>
        </w:rPr>
        <w:t>Τις μετεγγραφές των μαθητών και το χρόνο πραγματοποίησής τους.</w:t>
      </w:r>
    </w:p>
    <w:p w:rsidR="005333C8" w:rsidRPr="00E326E7" w:rsidRDefault="005333C8" w:rsidP="005333C8">
      <w:pPr>
        <w:widowControl w:val="0"/>
        <w:numPr>
          <w:ilvl w:val="0"/>
          <w:numId w:val="1"/>
        </w:numPr>
        <w:tabs>
          <w:tab w:val="clear" w:pos="840"/>
          <w:tab w:val="left" w:pos="0"/>
          <w:tab w:val="left" w:pos="142"/>
          <w:tab w:val="left" w:pos="284"/>
          <w:tab w:val="num" w:pos="360"/>
          <w:tab w:val="left" w:pos="567"/>
        </w:tabs>
        <w:adjustRightInd w:val="0"/>
        <w:spacing w:after="60" w:line="360" w:lineRule="auto"/>
        <w:ind w:left="0" w:right="-426" w:firstLine="284"/>
        <w:jc w:val="both"/>
        <w:textAlignment w:val="baseline"/>
        <w:rPr>
          <w:rFonts w:ascii="Arial" w:hAnsi="Arial" w:cs="Arial"/>
        </w:rPr>
      </w:pPr>
      <w:r w:rsidRPr="00E326E7">
        <w:rPr>
          <w:rFonts w:ascii="Arial" w:hAnsi="Arial" w:cs="Arial"/>
        </w:rPr>
        <w:t xml:space="preserve">Τα όρια των απουσιών και τον τρόπο δικαιολόγησής τους </w:t>
      </w:r>
      <w:r w:rsidR="007144D2">
        <w:rPr>
          <w:rFonts w:ascii="Arial" w:hAnsi="Arial" w:cs="Arial"/>
        </w:rPr>
        <w:t>(</w:t>
      </w:r>
      <w:r w:rsidR="007144D2" w:rsidRPr="007144D2">
        <w:rPr>
          <w:rFonts w:ascii="Arial" w:hAnsi="Arial" w:cs="Arial"/>
          <w:color w:val="000000"/>
        </w:rPr>
        <w:t>υπ’αριθμ</w:t>
      </w:r>
      <w:r w:rsidR="00F4653A">
        <w:rPr>
          <w:rFonts w:ascii="Arial" w:hAnsi="Arial" w:cs="Arial"/>
          <w:color w:val="000000"/>
        </w:rPr>
        <w:t>.</w:t>
      </w:r>
      <w:r w:rsidR="007144D2" w:rsidRPr="007144D2">
        <w:rPr>
          <w:rFonts w:ascii="Arial" w:hAnsi="Arial" w:cs="Arial"/>
          <w:color w:val="000000"/>
        </w:rPr>
        <w:t xml:space="preserve">141641/Γ2/08-09-2014 Υ.Α. </w:t>
      </w:r>
      <w:r w:rsidR="004B0E67">
        <w:rPr>
          <w:rFonts w:ascii="Arial" w:hAnsi="Arial" w:cs="Arial"/>
          <w:color w:val="000000"/>
        </w:rPr>
        <w:t xml:space="preserve">(ΦΕΚ </w:t>
      </w:r>
      <w:r w:rsidR="007144D2" w:rsidRPr="007144D2">
        <w:rPr>
          <w:rFonts w:ascii="Arial" w:hAnsi="Arial" w:cs="Arial"/>
          <w:color w:val="000000"/>
        </w:rPr>
        <w:t>2470</w:t>
      </w:r>
      <w:r w:rsidR="004B0E67">
        <w:rPr>
          <w:rFonts w:ascii="Arial" w:hAnsi="Arial" w:cs="Arial"/>
          <w:color w:val="000000"/>
        </w:rPr>
        <w:t xml:space="preserve"> Β΄)</w:t>
      </w:r>
      <w:r w:rsidR="007144D2" w:rsidRPr="007144D2">
        <w:rPr>
          <w:rFonts w:ascii="Arial" w:hAnsi="Arial" w:cs="Arial"/>
          <w:color w:val="000000"/>
        </w:rPr>
        <w:t xml:space="preserve"> όπως τροποποιήθηκε με την υπ’αριθμ.</w:t>
      </w:r>
      <w:r w:rsidR="00F4653A">
        <w:rPr>
          <w:rFonts w:ascii="Arial" w:hAnsi="Arial" w:cs="Arial"/>
          <w:color w:val="000000"/>
        </w:rPr>
        <w:t xml:space="preserve"> </w:t>
      </w:r>
      <w:r w:rsidR="007144D2" w:rsidRPr="007144D2">
        <w:rPr>
          <w:rFonts w:ascii="Arial" w:hAnsi="Arial" w:cs="Arial"/>
          <w:color w:val="000000"/>
        </w:rPr>
        <w:t>60687/Δ4/17-04-2015 Υ.Α.</w:t>
      </w:r>
      <w:r w:rsidR="007144D2" w:rsidRPr="007144D2">
        <w:rPr>
          <w:rFonts w:ascii="Arial" w:hAnsi="Arial" w:cs="Arial"/>
        </w:rPr>
        <w:t>(ΦΕΚ 723 Β΄)</w:t>
      </w:r>
      <w:r w:rsidRPr="00E326E7">
        <w:rPr>
          <w:rFonts w:ascii="Arial" w:hAnsi="Arial" w:cs="Arial"/>
        </w:rPr>
        <w:t xml:space="preserve">. </w:t>
      </w:r>
    </w:p>
    <w:p w:rsidR="005333C8" w:rsidRPr="00E326E7" w:rsidRDefault="005333C8" w:rsidP="005333C8">
      <w:pPr>
        <w:tabs>
          <w:tab w:val="left" w:pos="0"/>
          <w:tab w:val="left" w:pos="142"/>
          <w:tab w:val="left" w:pos="284"/>
          <w:tab w:val="left" w:pos="709"/>
        </w:tabs>
        <w:spacing w:after="60" w:line="360" w:lineRule="auto"/>
        <w:ind w:right="-426" w:firstLine="284"/>
        <w:jc w:val="both"/>
        <w:rPr>
          <w:rFonts w:ascii="Arial" w:hAnsi="Arial" w:cs="Arial"/>
        </w:rPr>
      </w:pPr>
      <w:r w:rsidRPr="00E326E7">
        <w:rPr>
          <w:rFonts w:ascii="Arial" w:hAnsi="Arial" w:cs="Arial"/>
        </w:rPr>
        <w:t>Με ιδιαίτερη προσοχή πρέπει να αντιμετωπίζονται μαθητές που κατά τη διάρκεια του διδακτικού έτους έχουν σοβαρά προβλήματα υγείας και στους οποίους παρέχεται η δυνατότητα να ενταχθούν στην κατηγορία των «κατ’ ιδίαν διδαχθέντων».</w:t>
      </w:r>
    </w:p>
    <w:p w:rsidR="005333C8" w:rsidRPr="00E326E7" w:rsidRDefault="005333C8" w:rsidP="005333C8">
      <w:pPr>
        <w:tabs>
          <w:tab w:val="left" w:pos="0"/>
          <w:tab w:val="left" w:pos="142"/>
          <w:tab w:val="left" w:pos="284"/>
          <w:tab w:val="left" w:pos="709"/>
        </w:tabs>
        <w:spacing w:after="60" w:line="360" w:lineRule="auto"/>
        <w:ind w:right="-426" w:firstLine="284"/>
        <w:jc w:val="both"/>
        <w:rPr>
          <w:rFonts w:ascii="Arial" w:hAnsi="Arial" w:cs="Arial"/>
        </w:rPr>
      </w:pPr>
      <w:r w:rsidRPr="00E326E7">
        <w:rPr>
          <w:rFonts w:ascii="Arial" w:hAnsi="Arial" w:cs="Arial"/>
        </w:rPr>
        <w:t xml:space="preserve">Τη δυνατότητα αντικατάστασης της γραπτής από προφορική εξέταση, κατά τη διάρκεια του διδακτικού έτους, για περιπτώσεις μαθητών με αναπηρία και με ειδικές εκπαιδευτικές ανάγκες, σύμφωνα με </w:t>
      </w:r>
      <w:r w:rsidR="007144D2">
        <w:rPr>
          <w:rFonts w:ascii="Arial" w:hAnsi="Arial" w:cs="Arial"/>
        </w:rPr>
        <w:t>την υπ’αριθμ.</w:t>
      </w:r>
      <w:r w:rsidRPr="00E326E7">
        <w:rPr>
          <w:rFonts w:ascii="Arial" w:hAnsi="Arial" w:cs="Arial"/>
        </w:rPr>
        <w:t xml:space="preserve"> </w:t>
      </w:r>
      <w:r w:rsidR="007144D2">
        <w:rPr>
          <w:rFonts w:ascii="Arial" w:hAnsi="Arial" w:cs="Arial"/>
        </w:rPr>
        <w:t>23519</w:t>
      </w:r>
      <w:r w:rsidRPr="00E326E7">
        <w:rPr>
          <w:rFonts w:ascii="Arial" w:hAnsi="Arial" w:cs="Arial"/>
        </w:rPr>
        <w:t>/Γ2/</w:t>
      </w:r>
      <w:r w:rsidR="007144D2">
        <w:rPr>
          <w:rFonts w:ascii="Arial" w:hAnsi="Arial" w:cs="Arial"/>
        </w:rPr>
        <w:t>01</w:t>
      </w:r>
      <w:r w:rsidRPr="00E326E7">
        <w:rPr>
          <w:rFonts w:ascii="Arial" w:hAnsi="Arial" w:cs="Arial"/>
        </w:rPr>
        <w:t xml:space="preserve">-03-2010 </w:t>
      </w:r>
      <w:r w:rsidR="007144D2" w:rsidRPr="00E326E7">
        <w:rPr>
          <w:rFonts w:ascii="Arial" w:hAnsi="Arial" w:cs="Arial"/>
        </w:rPr>
        <w:t>Υ.Α</w:t>
      </w:r>
      <w:r w:rsidR="007144D2">
        <w:rPr>
          <w:rFonts w:ascii="Arial" w:hAnsi="Arial" w:cs="Arial"/>
        </w:rPr>
        <w:t>.</w:t>
      </w:r>
      <w:r w:rsidR="007144D2" w:rsidRPr="00E326E7">
        <w:rPr>
          <w:rFonts w:ascii="Arial" w:hAnsi="Arial" w:cs="Arial"/>
        </w:rPr>
        <w:t xml:space="preserve"> </w:t>
      </w:r>
      <w:r w:rsidRPr="00E326E7">
        <w:rPr>
          <w:rFonts w:ascii="Arial" w:hAnsi="Arial" w:cs="Arial"/>
        </w:rPr>
        <w:t>(ΦΕΚ 2</w:t>
      </w:r>
      <w:r w:rsidR="007144D2">
        <w:rPr>
          <w:rFonts w:ascii="Arial" w:hAnsi="Arial" w:cs="Arial"/>
        </w:rPr>
        <w:t>58</w:t>
      </w:r>
      <w:r w:rsidRPr="00E326E7">
        <w:rPr>
          <w:rFonts w:ascii="Arial" w:hAnsi="Arial" w:cs="Arial"/>
        </w:rPr>
        <w:t xml:space="preserve"> Β΄).          </w:t>
      </w:r>
    </w:p>
    <w:p w:rsidR="005333C8" w:rsidRPr="00E326E7" w:rsidRDefault="005333C8" w:rsidP="005333C8">
      <w:pPr>
        <w:widowControl w:val="0"/>
        <w:numPr>
          <w:ilvl w:val="0"/>
          <w:numId w:val="1"/>
        </w:numPr>
        <w:tabs>
          <w:tab w:val="clear" w:pos="840"/>
          <w:tab w:val="left" w:pos="0"/>
          <w:tab w:val="left" w:pos="142"/>
          <w:tab w:val="left" w:pos="284"/>
          <w:tab w:val="num" w:pos="360"/>
          <w:tab w:val="left" w:pos="567"/>
        </w:tabs>
        <w:adjustRightInd w:val="0"/>
        <w:spacing w:after="60" w:line="360" w:lineRule="auto"/>
        <w:ind w:left="0" w:right="-426" w:firstLine="284"/>
        <w:jc w:val="both"/>
        <w:textAlignment w:val="baseline"/>
        <w:rPr>
          <w:rFonts w:ascii="Arial" w:hAnsi="Arial" w:cs="Arial"/>
        </w:rPr>
      </w:pPr>
      <w:r w:rsidRPr="00E326E7">
        <w:rPr>
          <w:rFonts w:ascii="Arial" w:hAnsi="Arial" w:cs="Arial"/>
        </w:rPr>
        <w:t>Τη με αρ. πρωτ. 132328/Γ2/07-12-2006 εγκύκλιο του Υ.ΠΟ.ΠΑΙ.Θ. που αφορά στη μη χρήση κινητών τηλεφώνων στους χώρους του σχολείου όπως συμπληρώθηκε με τη με αρ. πρωτ. 100553/Γ2/04-09-2012 εγκύκλιο</w:t>
      </w:r>
      <w:r>
        <w:rPr>
          <w:rFonts w:ascii="Arial" w:hAnsi="Arial" w:cs="Arial"/>
        </w:rPr>
        <w:t xml:space="preserve"> με</w:t>
      </w:r>
      <w:r w:rsidRPr="00E326E7">
        <w:rPr>
          <w:rFonts w:ascii="Arial" w:hAnsi="Arial" w:cs="Arial"/>
        </w:rPr>
        <w:t xml:space="preserve"> θέμα «Χρήση ηλεκτρονικών συσκευών»</w:t>
      </w:r>
      <w:r>
        <w:rPr>
          <w:rFonts w:ascii="Arial" w:hAnsi="Arial" w:cs="Arial"/>
        </w:rPr>
        <w:t>.</w:t>
      </w:r>
      <w:r w:rsidRPr="00E326E7">
        <w:rPr>
          <w:rFonts w:ascii="Arial" w:hAnsi="Arial" w:cs="Arial"/>
        </w:rPr>
        <w:t xml:space="preserve"> </w:t>
      </w:r>
    </w:p>
    <w:p w:rsidR="005333C8" w:rsidRPr="00FA1E32" w:rsidRDefault="005333C8" w:rsidP="005333C8">
      <w:pPr>
        <w:widowControl w:val="0"/>
        <w:numPr>
          <w:ilvl w:val="0"/>
          <w:numId w:val="1"/>
        </w:numPr>
        <w:tabs>
          <w:tab w:val="clear" w:pos="840"/>
          <w:tab w:val="left" w:pos="0"/>
          <w:tab w:val="left" w:pos="142"/>
          <w:tab w:val="left" w:pos="284"/>
          <w:tab w:val="left" w:pos="360"/>
          <w:tab w:val="left" w:pos="567"/>
        </w:tabs>
        <w:adjustRightInd w:val="0"/>
        <w:spacing w:after="60" w:line="360" w:lineRule="auto"/>
        <w:ind w:left="0" w:right="-426" w:firstLine="284"/>
        <w:jc w:val="both"/>
        <w:textAlignment w:val="baseline"/>
        <w:rPr>
          <w:rFonts w:ascii="Arial" w:hAnsi="Arial" w:cs="Arial"/>
        </w:rPr>
      </w:pPr>
      <w:r w:rsidRPr="00E326E7">
        <w:rPr>
          <w:rFonts w:ascii="Arial" w:hAnsi="Arial" w:cs="Arial"/>
        </w:rPr>
        <w:lastRenderedPageBreak/>
        <w:t xml:space="preserve">Τον προγραμματισμό της διεξαγωγής των εκλογών των μαθητικών κοινοτήτων και του δεκαπενταμελούς συμβουλίου, σύμφωνα με τις </w:t>
      </w:r>
      <w:r w:rsidRPr="00FA1E32">
        <w:rPr>
          <w:rFonts w:ascii="Arial" w:hAnsi="Arial" w:cs="Arial"/>
        </w:rPr>
        <w:t>παρ. 10 και 29, άρ. 3 της Υ.Α.        4094/Γ2/23-09-1986 (ΦΕΚ 619 Β΄).</w:t>
      </w:r>
    </w:p>
    <w:p w:rsidR="005333C8" w:rsidRDefault="005333C8" w:rsidP="005333C8">
      <w:pPr>
        <w:numPr>
          <w:ilvl w:val="0"/>
          <w:numId w:val="1"/>
        </w:numPr>
        <w:tabs>
          <w:tab w:val="clear" w:pos="840"/>
          <w:tab w:val="left" w:pos="0"/>
          <w:tab w:val="left" w:pos="142"/>
          <w:tab w:val="left" w:pos="284"/>
          <w:tab w:val="num" w:pos="426"/>
          <w:tab w:val="left" w:pos="567"/>
        </w:tabs>
        <w:spacing w:after="60" w:line="360" w:lineRule="auto"/>
        <w:ind w:left="0" w:right="-426" w:firstLine="284"/>
        <w:jc w:val="both"/>
        <w:rPr>
          <w:rFonts w:ascii="Arial" w:hAnsi="Arial" w:cs="Arial"/>
        </w:rPr>
      </w:pPr>
      <w:r>
        <w:rPr>
          <w:rFonts w:ascii="Arial" w:hAnsi="Arial" w:cs="Arial"/>
        </w:rPr>
        <w:t xml:space="preserve">Τη με αρ. πρωτ. </w:t>
      </w:r>
      <w:r w:rsidRPr="00FA1E32">
        <w:rPr>
          <w:rFonts w:ascii="Arial" w:hAnsi="Arial" w:cs="Arial"/>
        </w:rPr>
        <w:t>Φ.7/517/127893/Γ1/13-10-2010 εγκύκλιο</w:t>
      </w:r>
      <w:r w:rsidRPr="00E326E7">
        <w:rPr>
          <w:rFonts w:ascii="Arial" w:hAnsi="Arial" w:cs="Arial"/>
        </w:rPr>
        <w:t xml:space="preserve"> με θέμα: «Δικαιώματα των παιδιών – μαθητών στην Πρωτοβάθμια και Δευτεροβάθμια Εκπαίδευση, των οποίων οι γονείς βρίσκονται σε διάσταση ή είναι διαζευγμένοι και ο ένας από τους δυο δεν ασκεί την επιμέλειά τους».</w:t>
      </w:r>
    </w:p>
    <w:p w:rsidR="00C500BA" w:rsidRDefault="00C500BA" w:rsidP="00C500BA">
      <w:pPr>
        <w:tabs>
          <w:tab w:val="left" w:pos="0"/>
          <w:tab w:val="left" w:pos="284"/>
          <w:tab w:val="left" w:pos="709"/>
        </w:tabs>
        <w:spacing w:before="120" w:after="120" w:line="360" w:lineRule="auto"/>
        <w:ind w:right="-426"/>
        <w:jc w:val="both"/>
        <w:rPr>
          <w:rFonts w:ascii="Arial" w:hAnsi="Arial" w:cs="Arial"/>
          <w:b/>
          <w:u w:val="single"/>
        </w:rPr>
      </w:pPr>
      <w:r>
        <w:rPr>
          <w:rFonts w:ascii="Arial" w:hAnsi="Arial" w:cs="Arial"/>
          <w:b/>
          <w:u w:val="single"/>
        </w:rPr>
        <w:t>ΚΑΝΟΝΙΣΜΟΣ ΛΕΙΤΟΥΡΓΙΑΣ ΤΩΝ ΕΡΓΑΣΤΗΡΙΑΚΩΝ ΚΕΝΤΡΩΝ (Ε.Κ.)</w:t>
      </w:r>
    </w:p>
    <w:p w:rsidR="00C500BA" w:rsidRDefault="00031890" w:rsidP="00031890">
      <w:pPr>
        <w:autoSpaceDE w:val="0"/>
        <w:autoSpaceDN w:val="0"/>
        <w:adjustRightInd w:val="0"/>
        <w:spacing w:after="0" w:line="360" w:lineRule="auto"/>
        <w:jc w:val="both"/>
        <w:rPr>
          <w:rFonts w:ascii="Arial" w:eastAsia="Times New Roman" w:hAnsi="Arial" w:cs="Arial"/>
          <w:lang w:eastAsia="el-GR"/>
        </w:rPr>
      </w:pPr>
      <w:r>
        <w:rPr>
          <w:rFonts w:ascii="Arial" w:eastAsia="Times New Roman" w:hAnsi="Arial" w:cs="Arial"/>
          <w:lang w:eastAsia="el-GR"/>
        </w:rPr>
        <w:t xml:space="preserve">    </w:t>
      </w:r>
      <w:r w:rsidR="00FE6F88">
        <w:rPr>
          <w:rFonts w:ascii="Arial" w:eastAsia="Times New Roman" w:hAnsi="Arial" w:cs="Arial"/>
          <w:lang w:eastAsia="el-GR"/>
        </w:rPr>
        <w:t xml:space="preserve"> </w:t>
      </w:r>
      <w:r>
        <w:rPr>
          <w:rFonts w:ascii="Arial" w:eastAsia="Times New Roman" w:hAnsi="Arial" w:cs="Arial"/>
          <w:lang w:eastAsia="el-GR"/>
        </w:rPr>
        <w:t>Ο κανονισμός λειτουργίας των Εργαστηριακών Κέντρων  (Ε.Κ.) ορίζεται στην υπ’αριθμ.96004/Δ4/17-06-2015 Υ.Α. με θέμα:</w:t>
      </w:r>
      <w:r w:rsidR="00FE6F88">
        <w:rPr>
          <w:rFonts w:ascii="Arial" w:eastAsia="Times New Roman" w:hAnsi="Arial" w:cs="Arial"/>
          <w:lang w:eastAsia="el-GR"/>
        </w:rPr>
        <w:t xml:space="preserve"> </w:t>
      </w:r>
      <w:r>
        <w:rPr>
          <w:rFonts w:ascii="Arial" w:eastAsia="Times New Roman" w:hAnsi="Arial" w:cs="Arial"/>
          <w:lang w:eastAsia="el-GR"/>
        </w:rPr>
        <w:t>«</w:t>
      </w:r>
      <w:r w:rsidR="00C500BA" w:rsidRPr="00031890">
        <w:rPr>
          <w:rFonts w:ascii="Arial" w:eastAsia="Times New Roman" w:hAnsi="Arial" w:cs="Arial"/>
          <w:lang w:eastAsia="el-GR"/>
        </w:rPr>
        <w:t xml:space="preserve">Τροποποίηση της υπ’ αριθμ. Γ2/6098/13−11−01 Υ.Α. (Β΄1588) με θέμα: «Τροποποίηση απόφασης  </w:t>
      </w:r>
      <w:r w:rsidRPr="00031890">
        <w:rPr>
          <w:rFonts w:ascii="Arial" w:eastAsia="Times New Roman" w:hAnsi="Arial" w:cs="Arial"/>
          <w:lang w:eastAsia="el-GR"/>
        </w:rPr>
        <w:t>Γ</w:t>
      </w:r>
      <w:r w:rsidR="00C500BA" w:rsidRPr="00031890">
        <w:rPr>
          <w:rFonts w:ascii="Arial" w:eastAsia="Times New Roman" w:hAnsi="Arial" w:cs="Arial"/>
          <w:lang w:eastAsia="el-GR"/>
        </w:rPr>
        <w:t>2/4321/26.10.88 περί καθορισμού λεπτομερειών λει τουργίας των</w:t>
      </w:r>
      <w:r w:rsidRPr="00031890">
        <w:rPr>
          <w:rFonts w:ascii="Arial" w:eastAsia="Times New Roman" w:hAnsi="Arial" w:cs="Arial"/>
          <w:lang w:eastAsia="el-GR"/>
        </w:rPr>
        <w:t xml:space="preserve"> </w:t>
      </w:r>
      <w:r w:rsidR="00C500BA" w:rsidRPr="00031890">
        <w:rPr>
          <w:rFonts w:ascii="Arial" w:eastAsia="Times New Roman" w:hAnsi="Arial" w:cs="Arial"/>
          <w:lang w:eastAsia="el-GR"/>
        </w:rPr>
        <w:t>Σ.Ε.Κ. των Σ.Ε. και των ειδικότερων καθηκόντων των</w:t>
      </w:r>
      <w:r w:rsidRPr="00031890">
        <w:rPr>
          <w:rFonts w:ascii="Arial" w:eastAsia="Times New Roman" w:hAnsi="Arial" w:cs="Arial"/>
          <w:lang w:eastAsia="el-GR"/>
        </w:rPr>
        <w:t xml:space="preserve"> </w:t>
      </w:r>
      <w:r w:rsidR="00C500BA" w:rsidRPr="00031890">
        <w:rPr>
          <w:rFonts w:ascii="Arial" w:eastAsia="Times New Roman" w:hAnsi="Arial" w:cs="Arial"/>
          <w:lang w:eastAsia="el-GR"/>
        </w:rPr>
        <w:t>διευθυντών Σ.Ε.Κ., υποδιευθυντών, των υπευθύνων</w:t>
      </w:r>
      <w:r w:rsidRPr="00031890">
        <w:rPr>
          <w:rFonts w:ascii="Arial" w:eastAsia="Times New Roman" w:hAnsi="Arial" w:cs="Arial"/>
          <w:lang w:eastAsia="el-GR"/>
        </w:rPr>
        <w:t xml:space="preserve"> </w:t>
      </w:r>
      <w:r w:rsidR="00C500BA" w:rsidRPr="00031890">
        <w:rPr>
          <w:rFonts w:ascii="Arial" w:eastAsia="Times New Roman" w:hAnsi="Arial" w:cs="Arial"/>
          <w:lang w:eastAsia="el-GR"/>
        </w:rPr>
        <w:t>τομέων εργαστηρίων και εργαστηρίων κατεύθυνσης</w:t>
      </w:r>
      <w:r w:rsidRPr="00031890">
        <w:rPr>
          <w:rFonts w:ascii="Arial" w:eastAsia="Times New Roman" w:hAnsi="Arial" w:cs="Arial"/>
          <w:lang w:eastAsia="el-GR"/>
        </w:rPr>
        <w:t xml:space="preserve"> </w:t>
      </w:r>
      <w:r w:rsidR="00C500BA" w:rsidRPr="00031890">
        <w:rPr>
          <w:rFonts w:ascii="Arial" w:eastAsia="Times New Roman" w:hAnsi="Arial" w:cs="Arial"/>
          <w:lang w:eastAsia="el-GR"/>
        </w:rPr>
        <w:t>των υπευθύνων των σχολικών εργαστηρίων και των</w:t>
      </w:r>
      <w:r w:rsidRPr="00031890">
        <w:rPr>
          <w:rFonts w:ascii="Arial" w:eastAsia="Times New Roman" w:hAnsi="Arial" w:cs="Arial"/>
          <w:lang w:eastAsia="el-GR"/>
        </w:rPr>
        <w:t xml:space="preserve"> </w:t>
      </w:r>
      <w:r w:rsidR="00C500BA" w:rsidRPr="00031890">
        <w:rPr>
          <w:rFonts w:ascii="Arial" w:eastAsia="Times New Roman" w:hAnsi="Arial" w:cs="Arial"/>
          <w:lang w:eastAsia="el-GR"/>
        </w:rPr>
        <w:t>αρμοδιοτήτων του συλλόγου διδασκόντων Σ.Ε.Κ.»</w:t>
      </w:r>
      <w:r>
        <w:rPr>
          <w:rFonts w:ascii="Arial" w:eastAsia="Times New Roman" w:hAnsi="Arial" w:cs="Arial"/>
          <w:lang w:eastAsia="el-GR"/>
        </w:rPr>
        <w:t xml:space="preserve"> ( ΦΕΚ 1318 Β΄)</w:t>
      </w:r>
      <w:r w:rsidR="00C500BA" w:rsidRPr="00031890">
        <w:rPr>
          <w:rFonts w:ascii="Arial" w:eastAsia="Times New Roman" w:hAnsi="Arial" w:cs="Arial"/>
          <w:lang w:eastAsia="el-GR"/>
        </w:rPr>
        <w:t>.</w:t>
      </w:r>
    </w:p>
    <w:p w:rsidR="00031890" w:rsidRPr="00031890" w:rsidRDefault="00031890" w:rsidP="00031890">
      <w:pPr>
        <w:autoSpaceDE w:val="0"/>
        <w:autoSpaceDN w:val="0"/>
        <w:adjustRightInd w:val="0"/>
        <w:spacing w:after="0" w:line="240" w:lineRule="auto"/>
        <w:jc w:val="both"/>
        <w:rPr>
          <w:rFonts w:ascii="Arial" w:hAnsi="Arial" w:cs="Arial"/>
        </w:rPr>
      </w:pPr>
    </w:p>
    <w:p w:rsidR="005333C8" w:rsidRPr="004648AA" w:rsidRDefault="00FE6F88" w:rsidP="005333C8">
      <w:pPr>
        <w:tabs>
          <w:tab w:val="left" w:pos="0"/>
          <w:tab w:val="left" w:pos="142"/>
          <w:tab w:val="left" w:pos="284"/>
          <w:tab w:val="left" w:pos="709"/>
        </w:tabs>
        <w:spacing w:after="60" w:line="360" w:lineRule="auto"/>
        <w:ind w:right="-426" w:firstLine="284"/>
        <w:jc w:val="both"/>
        <w:rPr>
          <w:rFonts w:ascii="Arial" w:hAnsi="Arial" w:cs="Arial"/>
        </w:rPr>
      </w:pPr>
      <w:r>
        <w:rPr>
          <w:rFonts w:ascii="Arial" w:hAnsi="Arial" w:cs="Arial"/>
        </w:rPr>
        <w:t>Μ</w:t>
      </w:r>
      <w:r w:rsidR="005333C8" w:rsidRPr="00E326E7">
        <w:rPr>
          <w:rFonts w:ascii="Arial" w:hAnsi="Arial" w:cs="Arial"/>
        </w:rPr>
        <w:t xml:space="preserve">ε την αδιαμφισβήτητη συμβολή σας στη βελτίωση της εκπαιδευτικής διαδικασίας, ευελπιστούμε στη συνεργασία σας, τόσο με τις Περιφερειακές Υπηρεσίες όσο και με τη Διεύθυνση </w:t>
      </w:r>
      <w:r w:rsidR="004B0E67">
        <w:rPr>
          <w:rFonts w:ascii="Arial" w:hAnsi="Arial" w:cs="Arial"/>
        </w:rPr>
        <w:t xml:space="preserve">Επαγγελματικής Εκπαίδευσης </w:t>
      </w:r>
      <w:r w:rsidR="005333C8" w:rsidRPr="00E326E7">
        <w:rPr>
          <w:rFonts w:ascii="Arial" w:hAnsi="Arial" w:cs="Arial"/>
        </w:rPr>
        <w:t xml:space="preserve">του Υπουργείου Πολιτισμού, Παιδείας και Θρησκευμάτων, και σας γνωρίζουμε ότι η ενημέρωσή σας θα συνεχίζεται με νεότερες εγκυκλίους. </w:t>
      </w:r>
    </w:p>
    <w:p w:rsidR="005333C8" w:rsidRPr="004648AA" w:rsidRDefault="005333C8" w:rsidP="005333C8">
      <w:pPr>
        <w:tabs>
          <w:tab w:val="left" w:pos="0"/>
          <w:tab w:val="left" w:pos="142"/>
          <w:tab w:val="left" w:pos="284"/>
          <w:tab w:val="left" w:pos="709"/>
        </w:tabs>
        <w:spacing w:after="60" w:line="360" w:lineRule="auto"/>
        <w:ind w:right="-426" w:firstLine="284"/>
        <w:jc w:val="both"/>
        <w:rPr>
          <w:rFonts w:ascii="Arial" w:hAnsi="Arial" w:cs="Arial"/>
        </w:rPr>
      </w:pPr>
    </w:p>
    <w:p w:rsidR="005333C8" w:rsidRPr="00FC325A" w:rsidRDefault="005333C8" w:rsidP="005333C8">
      <w:pPr>
        <w:framePr w:w="3566" w:h="1355" w:hSpace="180" w:wrap="auto" w:vAnchor="text" w:hAnchor="page" w:x="6796" w:y="268"/>
        <w:spacing w:after="0" w:line="240" w:lineRule="auto"/>
        <w:jc w:val="center"/>
        <w:rPr>
          <w:rFonts w:ascii="Arial" w:hAnsi="Arial" w:cs="Arial"/>
          <w:b/>
        </w:rPr>
      </w:pPr>
      <w:r w:rsidRPr="00FC325A">
        <w:rPr>
          <w:rFonts w:ascii="Arial" w:hAnsi="Arial" w:cs="Arial"/>
          <w:b/>
        </w:rPr>
        <w:t>Ο ΔΙΕΥΘΥΝΤΗΣ</w:t>
      </w:r>
    </w:p>
    <w:p w:rsidR="005333C8" w:rsidRPr="00FC325A" w:rsidRDefault="005333C8" w:rsidP="005333C8">
      <w:pPr>
        <w:framePr w:w="3566" w:h="1355" w:hSpace="180" w:wrap="auto" w:vAnchor="text" w:hAnchor="page" w:x="6796" w:y="268"/>
        <w:spacing w:after="0" w:line="240" w:lineRule="auto"/>
        <w:jc w:val="center"/>
        <w:rPr>
          <w:rFonts w:ascii="Arial" w:hAnsi="Arial" w:cs="Arial"/>
          <w:b/>
        </w:rPr>
      </w:pPr>
    </w:p>
    <w:p w:rsidR="005333C8" w:rsidRPr="00FC325A" w:rsidRDefault="005333C8" w:rsidP="005333C8">
      <w:pPr>
        <w:framePr w:w="3566" w:h="1355" w:hSpace="180" w:wrap="auto" w:vAnchor="text" w:hAnchor="page" w:x="6796" w:y="268"/>
        <w:spacing w:after="0" w:line="240" w:lineRule="auto"/>
        <w:jc w:val="center"/>
        <w:rPr>
          <w:rFonts w:ascii="Arial" w:hAnsi="Arial" w:cs="Arial"/>
          <w:b/>
        </w:rPr>
      </w:pPr>
    </w:p>
    <w:p w:rsidR="005333C8" w:rsidRPr="00FC325A" w:rsidRDefault="005333C8" w:rsidP="005333C8">
      <w:pPr>
        <w:framePr w:w="3566" w:h="1355" w:hSpace="180" w:wrap="auto" w:vAnchor="text" w:hAnchor="page" w:x="6796" w:y="268"/>
        <w:spacing w:after="0" w:line="240" w:lineRule="auto"/>
        <w:jc w:val="center"/>
        <w:rPr>
          <w:rFonts w:ascii="Arial" w:hAnsi="Arial" w:cs="Arial"/>
          <w:b/>
        </w:rPr>
      </w:pPr>
    </w:p>
    <w:p w:rsidR="005333C8" w:rsidRPr="00FC325A" w:rsidRDefault="00B300C4" w:rsidP="005333C8">
      <w:pPr>
        <w:framePr w:w="3566" w:h="1355" w:hSpace="180" w:wrap="auto" w:vAnchor="text" w:hAnchor="page" w:x="6796" w:y="268"/>
        <w:spacing w:after="0" w:line="240" w:lineRule="auto"/>
        <w:jc w:val="center"/>
        <w:rPr>
          <w:rFonts w:ascii="Arial" w:hAnsi="Arial" w:cs="Arial"/>
          <w:b/>
        </w:rPr>
      </w:pPr>
      <w:r>
        <w:rPr>
          <w:rFonts w:ascii="Arial" w:hAnsi="Arial" w:cs="Arial"/>
          <w:b/>
        </w:rPr>
        <w:t>ΙΩΑΝΝΗΣ ΛΙΓΝΟΣ</w:t>
      </w:r>
    </w:p>
    <w:p w:rsidR="005333C8" w:rsidRPr="00E326E7" w:rsidRDefault="005333C8" w:rsidP="005333C8">
      <w:pPr>
        <w:tabs>
          <w:tab w:val="left" w:pos="567"/>
        </w:tabs>
        <w:spacing w:after="0" w:line="360" w:lineRule="auto"/>
        <w:ind w:right="-425" w:firstLine="284"/>
        <w:jc w:val="both"/>
        <w:rPr>
          <w:rFonts w:ascii="Arial" w:hAnsi="Arial" w:cs="Arial"/>
        </w:rPr>
      </w:pPr>
    </w:p>
    <w:p w:rsidR="008E7FB5" w:rsidRDefault="008E7FB5" w:rsidP="005333C8">
      <w:pPr>
        <w:tabs>
          <w:tab w:val="left" w:pos="142"/>
        </w:tabs>
        <w:spacing w:after="0" w:line="240" w:lineRule="auto"/>
        <w:ind w:left="284" w:right="142" w:hanging="284"/>
        <w:jc w:val="both"/>
        <w:rPr>
          <w:rFonts w:ascii="Arial" w:hAnsi="Arial"/>
          <w:b/>
          <w:sz w:val="20"/>
          <w:szCs w:val="20"/>
          <w:u w:val="single"/>
          <w:lang w:val="en-US"/>
        </w:rPr>
      </w:pPr>
    </w:p>
    <w:p w:rsidR="008E7FB5" w:rsidRDefault="008E7FB5" w:rsidP="005333C8">
      <w:pPr>
        <w:tabs>
          <w:tab w:val="left" w:pos="142"/>
        </w:tabs>
        <w:spacing w:after="0" w:line="240" w:lineRule="auto"/>
        <w:ind w:left="284" w:right="142" w:hanging="284"/>
        <w:jc w:val="both"/>
        <w:rPr>
          <w:rFonts w:ascii="Arial" w:hAnsi="Arial"/>
          <w:b/>
          <w:sz w:val="20"/>
          <w:szCs w:val="20"/>
          <w:u w:val="single"/>
          <w:lang w:val="en-US"/>
        </w:rPr>
      </w:pPr>
    </w:p>
    <w:p w:rsidR="008E7FB5" w:rsidRDefault="008E7FB5" w:rsidP="005333C8">
      <w:pPr>
        <w:tabs>
          <w:tab w:val="left" w:pos="142"/>
        </w:tabs>
        <w:spacing w:after="0" w:line="240" w:lineRule="auto"/>
        <w:ind w:left="284" w:right="142" w:hanging="284"/>
        <w:jc w:val="both"/>
        <w:rPr>
          <w:rFonts w:ascii="Arial" w:hAnsi="Arial"/>
          <w:b/>
          <w:sz w:val="20"/>
          <w:szCs w:val="20"/>
          <w:u w:val="single"/>
          <w:lang w:val="en-US"/>
        </w:rPr>
      </w:pPr>
    </w:p>
    <w:p w:rsidR="008E7FB5" w:rsidRDefault="008E7FB5" w:rsidP="005333C8">
      <w:pPr>
        <w:tabs>
          <w:tab w:val="left" w:pos="142"/>
        </w:tabs>
        <w:spacing w:after="0" w:line="240" w:lineRule="auto"/>
        <w:ind w:left="284" w:right="142" w:hanging="284"/>
        <w:jc w:val="both"/>
        <w:rPr>
          <w:rFonts w:ascii="Arial" w:hAnsi="Arial"/>
          <w:b/>
          <w:sz w:val="20"/>
          <w:szCs w:val="20"/>
          <w:u w:val="single"/>
          <w:lang w:val="en-US"/>
        </w:rPr>
      </w:pPr>
    </w:p>
    <w:p w:rsidR="008E7FB5" w:rsidRDefault="008E7FB5" w:rsidP="005333C8">
      <w:pPr>
        <w:tabs>
          <w:tab w:val="left" w:pos="142"/>
        </w:tabs>
        <w:spacing w:after="0" w:line="240" w:lineRule="auto"/>
        <w:ind w:left="284" w:right="142" w:hanging="284"/>
        <w:jc w:val="both"/>
        <w:rPr>
          <w:rFonts w:ascii="Arial" w:hAnsi="Arial"/>
          <w:b/>
          <w:sz w:val="20"/>
          <w:szCs w:val="20"/>
          <w:u w:val="single"/>
          <w:lang w:val="en-US"/>
        </w:rPr>
      </w:pPr>
    </w:p>
    <w:p w:rsidR="008E7FB5" w:rsidRDefault="008E7FB5" w:rsidP="005333C8">
      <w:pPr>
        <w:tabs>
          <w:tab w:val="left" w:pos="142"/>
        </w:tabs>
        <w:spacing w:after="0" w:line="240" w:lineRule="auto"/>
        <w:ind w:left="284" w:right="142" w:hanging="284"/>
        <w:jc w:val="both"/>
        <w:rPr>
          <w:rFonts w:ascii="Arial" w:hAnsi="Arial"/>
          <w:b/>
          <w:sz w:val="20"/>
          <w:szCs w:val="20"/>
          <w:u w:val="single"/>
          <w:lang w:val="en-US"/>
        </w:rPr>
      </w:pPr>
    </w:p>
    <w:p w:rsidR="008E7FB5" w:rsidRDefault="008E7FB5" w:rsidP="005333C8">
      <w:pPr>
        <w:tabs>
          <w:tab w:val="left" w:pos="142"/>
        </w:tabs>
        <w:spacing w:after="0" w:line="240" w:lineRule="auto"/>
        <w:ind w:left="284" w:right="142" w:hanging="284"/>
        <w:jc w:val="both"/>
        <w:rPr>
          <w:rFonts w:ascii="Arial" w:hAnsi="Arial"/>
          <w:b/>
          <w:sz w:val="20"/>
          <w:szCs w:val="20"/>
          <w:u w:val="single"/>
          <w:lang w:val="en-US"/>
        </w:rPr>
      </w:pPr>
    </w:p>
    <w:p w:rsidR="008E7FB5" w:rsidRDefault="008E7FB5" w:rsidP="005333C8">
      <w:pPr>
        <w:tabs>
          <w:tab w:val="left" w:pos="142"/>
        </w:tabs>
        <w:spacing w:after="0" w:line="240" w:lineRule="auto"/>
        <w:ind w:left="284" w:right="142" w:hanging="284"/>
        <w:jc w:val="both"/>
        <w:rPr>
          <w:rFonts w:ascii="Arial" w:hAnsi="Arial"/>
          <w:b/>
          <w:sz w:val="20"/>
          <w:szCs w:val="20"/>
          <w:u w:val="single"/>
          <w:lang w:val="en-US"/>
        </w:rPr>
      </w:pPr>
    </w:p>
    <w:p w:rsidR="005333C8" w:rsidRPr="00FA1E32" w:rsidRDefault="005333C8" w:rsidP="005333C8">
      <w:pPr>
        <w:tabs>
          <w:tab w:val="left" w:pos="142"/>
        </w:tabs>
        <w:spacing w:after="0" w:line="240" w:lineRule="auto"/>
        <w:ind w:left="284" w:right="142" w:hanging="284"/>
        <w:jc w:val="both"/>
        <w:rPr>
          <w:rFonts w:ascii="Arial" w:hAnsi="Arial"/>
          <w:b/>
          <w:sz w:val="20"/>
          <w:szCs w:val="20"/>
          <w:u w:val="single"/>
        </w:rPr>
      </w:pPr>
      <w:r w:rsidRPr="00E326E7">
        <w:rPr>
          <w:rFonts w:ascii="Arial" w:hAnsi="Arial"/>
          <w:b/>
          <w:sz w:val="20"/>
          <w:szCs w:val="20"/>
          <w:u w:val="single"/>
        </w:rPr>
        <w:t>Εσωτ. Διανομή</w:t>
      </w:r>
      <w:r w:rsidRPr="00E326E7">
        <w:rPr>
          <w:rFonts w:ascii="Arial" w:hAnsi="Arial" w:cs="Arial"/>
          <w:sz w:val="18"/>
          <w:szCs w:val="18"/>
        </w:rPr>
        <w:t xml:space="preserve">                                                                                             </w:t>
      </w:r>
    </w:p>
    <w:p w:rsidR="005333C8" w:rsidRPr="00E326E7" w:rsidRDefault="005333C8" w:rsidP="005333C8">
      <w:pPr>
        <w:numPr>
          <w:ilvl w:val="0"/>
          <w:numId w:val="20"/>
        </w:numPr>
        <w:tabs>
          <w:tab w:val="left" w:pos="-142"/>
          <w:tab w:val="left" w:pos="284"/>
          <w:tab w:val="left" w:pos="709"/>
        </w:tabs>
        <w:spacing w:after="0" w:line="240" w:lineRule="auto"/>
        <w:ind w:left="0" w:right="-360" w:firstLine="0"/>
        <w:jc w:val="both"/>
        <w:rPr>
          <w:rFonts w:ascii="Arial" w:hAnsi="Arial" w:cs="Arial"/>
          <w:sz w:val="18"/>
          <w:szCs w:val="18"/>
        </w:rPr>
      </w:pPr>
      <w:r w:rsidRPr="00E326E7">
        <w:rPr>
          <w:rFonts w:ascii="Arial" w:hAnsi="Arial" w:cs="Arial"/>
          <w:sz w:val="18"/>
          <w:szCs w:val="18"/>
        </w:rPr>
        <w:t>Γραφείο Αναπληρωτή Υπουργού</w:t>
      </w:r>
    </w:p>
    <w:p w:rsidR="005333C8" w:rsidRDefault="005333C8" w:rsidP="005333C8">
      <w:pPr>
        <w:numPr>
          <w:ilvl w:val="0"/>
          <w:numId w:val="20"/>
        </w:numPr>
        <w:tabs>
          <w:tab w:val="left" w:pos="-142"/>
          <w:tab w:val="left" w:pos="284"/>
          <w:tab w:val="left" w:pos="709"/>
        </w:tabs>
        <w:spacing w:after="0" w:line="240" w:lineRule="auto"/>
        <w:ind w:left="0" w:right="-360" w:firstLine="0"/>
        <w:jc w:val="both"/>
        <w:rPr>
          <w:rFonts w:ascii="Arial" w:hAnsi="Arial" w:cs="Arial"/>
          <w:sz w:val="18"/>
          <w:szCs w:val="18"/>
        </w:rPr>
      </w:pPr>
      <w:r w:rsidRPr="00E326E7">
        <w:rPr>
          <w:rFonts w:ascii="Arial" w:hAnsi="Arial" w:cs="Arial"/>
          <w:sz w:val="18"/>
          <w:szCs w:val="18"/>
        </w:rPr>
        <w:t xml:space="preserve">Γραφείο Γενικού Γραμματέα  </w:t>
      </w:r>
    </w:p>
    <w:p w:rsidR="005333C8" w:rsidRDefault="005333C8" w:rsidP="005333C8">
      <w:pPr>
        <w:numPr>
          <w:ilvl w:val="0"/>
          <w:numId w:val="20"/>
        </w:numPr>
        <w:tabs>
          <w:tab w:val="left" w:pos="-142"/>
          <w:tab w:val="left" w:pos="284"/>
          <w:tab w:val="left" w:pos="709"/>
        </w:tabs>
        <w:spacing w:after="0" w:line="240" w:lineRule="auto"/>
        <w:ind w:left="0" w:right="-360" w:firstLine="0"/>
        <w:jc w:val="both"/>
        <w:rPr>
          <w:rFonts w:ascii="Arial" w:hAnsi="Arial" w:cs="Arial"/>
          <w:sz w:val="18"/>
          <w:szCs w:val="18"/>
        </w:rPr>
      </w:pPr>
      <w:r>
        <w:rPr>
          <w:rFonts w:ascii="Arial" w:hAnsi="Arial" w:cs="Arial"/>
          <w:sz w:val="18"/>
          <w:szCs w:val="18"/>
        </w:rPr>
        <w:t>Γενική Διεύθυνση Σπουδών Π.Ε. και Δ.Ε.</w:t>
      </w:r>
    </w:p>
    <w:p w:rsidR="005333C8" w:rsidRDefault="005333C8" w:rsidP="005333C8">
      <w:pPr>
        <w:numPr>
          <w:ilvl w:val="0"/>
          <w:numId w:val="20"/>
        </w:numPr>
        <w:tabs>
          <w:tab w:val="left" w:pos="-142"/>
          <w:tab w:val="left" w:pos="284"/>
          <w:tab w:val="left" w:pos="709"/>
        </w:tabs>
        <w:spacing w:after="0" w:line="240" w:lineRule="auto"/>
        <w:ind w:left="0" w:right="-360" w:firstLine="0"/>
        <w:jc w:val="both"/>
        <w:rPr>
          <w:rFonts w:ascii="Arial" w:hAnsi="Arial" w:cs="Arial"/>
          <w:sz w:val="18"/>
          <w:szCs w:val="18"/>
        </w:rPr>
      </w:pPr>
      <w:r>
        <w:rPr>
          <w:rFonts w:ascii="Arial" w:hAnsi="Arial" w:cs="Arial"/>
          <w:sz w:val="18"/>
          <w:szCs w:val="18"/>
        </w:rPr>
        <w:t xml:space="preserve">Αυτ. Διεύθυνση Παιδείας, Ομογενών, Διαπολιτ. Εκπ/σης, </w:t>
      </w:r>
    </w:p>
    <w:p w:rsidR="005333C8" w:rsidRPr="00E326E7" w:rsidRDefault="005333C8" w:rsidP="005333C8">
      <w:pPr>
        <w:tabs>
          <w:tab w:val="left" w:pos="-142"/>
          <w:tab w:val="left" w:pos="284"/>
          <w:tab w:val="left" w:pos="709"/>
        </w:tabs>
        <w:spacing w:after="0" w:line="240" w:lineRule="auto"/>
        <w:ind w:right="-360"/>
        <w:jc w:val="both"/>
        <w:rPr>
          <w:rFonts w:ascii="Arial" w:hAnsi="Arial" w:cs="Arial"/>
          <w:sz w:val="18"/>
          <w:szCs w:val="18"/>
        </w:rPr>
      </w:pPr>
      <w:r>
        <w:rPr>
          <w:rFonts w:ascii="Arial" w:hAnsi="Arial" w:cs="Arial"/>
          <w:sz w:val="18"/>
          <w:szCs w:val="18"/>
        </w:rPr>
        <w:t xml:space="preserve">      Ξένων κ΄ Μειονοτικών Σχολείων</w:t>
      </w:r>
      <w:r w:rsidRPr="00E326E7">
        <w:rPr>
          <w:rFonts w:ascii="Arial" w:hAnsi="Arial" w:cs="Arial"/>
          <w:sz w:val="18"/>
          <w:szCs w:val="18"/>
        </w:rPr>
        <w:t xml:space="preserve">                                                                       </w:t>
      </w:r>
    </w:p>
    <w:p w:rsidR="005333C8" w:rsidRPr="00E326E7" w:rsidRDefault="005333C8" w:rsidP="005333C8">
      <w:pPr>
        <w:numPr>
          <w:ilvl w:val="0"/>
          <w:numId w:val="20"/>
        </w:numPr>
        <w:tabs>
          <w:tab w:val="left" w:pos="-142"/>
          <w:tab w:val="left" w:pos="284"/>
          <w:tab w:val="left" w:pos="709"/>
        </w:tabs>
        <w:spacing w:after="0" w:line="240" w:lineRule="auto"/>
        <w:ind w:left="0" w:right="-360" w:firstLine="0"/>
        <w:jc w:val="both"/>
        <w:rPr>
          <w:rFonts w:ascii="Arial" w:hAnsi="Arial" w:cs="Arial"/>
          <w:sz w:val="18"/>
          <w:szCs w:val="18"/>
        </w:rPr>
      </w:pPr>
      <w:r w:rsidRPr="00E326E7">
        <w:rPr>
          <w:rFonts w:ascii="Arial" w:hAnsi="Arial" w:cs="Arial"/>
          <w:sz w:val="18"/>
          <w:szCs w:val="18"/>
        </w:rPr>
        <w:t>Διεύθυνση Θρησκευτικής Εκπ/σης</w:t>
      </w:r>
    </w:p>
    <w:p w:rsidR="005333C8" w:rsidRPr="00E326E7" w:rsidRDefault="005333C8" w:rsidP="005333C8">
      <w:pPr>
        <w:numPr>
          <w:ilvl w:val="0"/>
          <w:numId w:val="20"/>
        </w:numPr>
        <w:tabs>
          <w:tab w:val="left" w:pos="-142"/>
          <w:tab w:val="left" w:pos="284"/>
          <w:tab w:val="left" w:pos="709"/>
        </w:tabs>
        <w:spacing w:after="0" w:line="240" w:lineRule="auto"/>
        <w:ind w:left="0" w:right="-360" w:firstLine="0"/>
        <w:jc w:val="both"/>
        <w:rPr>
          <w:rFonts w:ascii="Arial" w:hAnsi="Arial" w:cs="Arial"/>
          <w:sz w:val="18"/>
          <w:szCs w:val="18"/>
        </w:rPr>
      </w:pPr>
      <w:r w:rsidRPr="00E326E7">
        <w:rPr>
          <w:rFonts w:ascii="Arial" w:hAnsi="Arial" w:cs="Arial"/>
          <w:sz w:val="18"/>
          <w:szCs w:val="18"/>
        </w:rPr>
        <w:t xml:space="preserve">Δ/νση Ειδικής Αγωγής </w:t>
      </w:r>
      <w:r>
        <w:rPr>
          <w:rFonts w:ascii="Arial" w:hAnsi="Arial" w:cs="Arial"/>
          <w:sz w:val="18"/>
          <w:szCs w:val="18"/>
        </w:rPr>
        <w:t>και Εκπαίδευσης</w:t>
      </w:r>
    </w:p>
    <w:p w:rsidR="005333C8" w:rsidRDefault="005333C8" w:rsidP="005333C8">
      <w:pPr>
        <w:numPr>
          <w:ilvl w:val="0"/>
          <w:numId w:val="20"/>
        </w:numPr>
        <w:tabs>
          <w:tab w:val="left" w:pos="-142"/>
          <w:tab w:val="left" w:pos="284"/>
          <w:tab w:val="left" w:pos="709"/>
        </w:tabs>
        <w:spacing w:after="0" w:line="240" w:lineRule="auto"/>
        <w:ind w:left="0" w:right="-360" w:firstLine="0"/>
        <w:jc w:val="both"/>
        <w:rPr>
          <w:rFonts w:ascii="Arial" w:hAnsi="Arial" w:cs="Arial"/>
          <w:sz w:val="18"/>
          <w:szCs w:val="18"/>
        </w:rPr>
      </w:pPr>
      <w:r w:rsidRPr="00E326E7">
        <w:rPr>
          <w:rFonts w:ascii="Arial" w:hAnsi="Arial" w:cs="Arial"/>
          <w:sz w:val="18"/>
          <w:szCs w:val="18"/>
        </w:rPr>
        <w:t>Διεύθυνση Διοίκησης Προσωπικού Π/θμιας &amp; Δ/θμιας Εκπ/σης</w:t>
      </w:r>
    </w:p>
    <w:p w:rsidR="005333C8" w:rsidRDefault="005333C8" w:rsidP="005333C8">
      <w:pPr>
        <w:numPr>
          <w:ilvl w:val="0"/>
          <w:numId w:val="20"/>
        </w:numPr>
        <w:tabs>
          <w:tab w:val="left" w:pos="-142"/>
          <w:tab w:val="left" w:pos="284"/>
          <w:tab w:val="left" w:pos="709"/>
        </w:tabs>
        <w:spacing w:after="0" w:line="240" w:lineRule="auto"/>
        <w:ind w:left="0" w:right="-360" w:firstLine="0"/>
        <w:jc w:val="both"/>
        <w:rPr>
          <w:rFonts w:ascii="Arial" w:hAnsi="Arial" w:cs="Arial"/>
          <w:sz w:val="18"/>
          <w:szCs w:val="18"/>
        </w:rPr>
      </w:pPr>
      <w:r>
        <w:rPr>
          <w:rFonts w:ascii="Arial" w:hAnsi="Arial" w:cs="Arial"/>
          <w:sz w:val="18"/>
          <w:szCs w:val="18"/>
        </w:rPr>
        <w:t>Διεύθυνση Σπουδών, Προγραμμάτων και Οργάνωσης Δ.Ε.</w:t>
      </w:r>
    </w:p>
    <w:p w:rsidR="005333C8" w:rsidRDefault="005333C8" w:rsidP="005333C8">
      <w:pPr>
        <w:tabs>
          <w:tab w:val="left" w:pos="-142"/>
          <w:tab w:val="left" w:pos="284"/>
          <w:tab w:val="left" w:pos="709"/>
        </w:tabs>
        <w:spacing w:after="0" w:line="240" w:lineRule="auto"/>
        <w:ind w:right="-360"/>
        <w:jc w:val="both"/>
        <w:rPr>
          <w:rFonts w:ascii="Arial" w:hAnsi="Arial" w:cs="Arial"/>
          <w:sz w:val="18"/>
          <w:szCs w:val="18"/>
          <w:lang w:val="en-US"/>
        </w:rPr>
      </w:pPr>
      <w:r>
        <w:rPr>
          <w:rFonts w:ascii="Arial" w:hAnsi="Arial" w:cs="Arial"/>
          <w:sz w:val="18"/>
          <w:szCs w:val="18"/>
        </w:rPr>
        <w:t xml:space="preserve">      Τμήμα</w:t>
      </w:r>
      <w:r w:rsidR="003D32C9">
        <w:rPr>
          <w:rFonts w:ascii="Arial" w:hAnsi="Arial" w:cs="Arial"/>
          <w:sz w:val="18"/>
          <w:szCs w:val="18"/>
        </w:rPr>
        <w:t>τα</w:t>
      </w:r>
      <w:r>
        <w:rPr>
          <w:rFonts w:ascii="Arial" w:hAnsi="Arial" w:cs="Arial"/>
          <w:sz w:val="18"/>
          <w:szCs w:val="18"/>
        </w:rPr>
        <w:t xml:space="preserve"> Α΄, Γ΄</w:t>
      </w:r>
    </w:p>
    <w:p w:rsidR="0074092A" w:rsidRPr="003D32C9" w:rsidRDefault="0074092A" w:rsidP="005333C8">
      <w:pPr>
        <w:numPr>
          <w:ilvl w:val="0"/>
          <w:numId w:val="24"/>
        </w:numPr>
        <w:tabs>
          <w:tab w:val="left" w:pos="-142"/>
          <w:tab w:val="left" w:pos="0"/>
          <w:tab w:val="left" w:pos="284"/>
        </w:tabs>
        <w:spacing w:after="0" w:line="240" w:lineRule="auto"/>
        <w:ind w:right="-360" w:hanging="720"/>
        <w:jc w:val="both"/>
        <w:rPr>
          <w:rFonts w:ascii="Arial" w:hAnsi="Arial" w:cs="Arial"/>
          <w:sz w:val="18"/>
          <w:szCs w:val="18"/>
        </w:rPr>
      </w:pPr>
      <w:r w:rsidRPr="0074092A">
        <w:rPr>
          <w:rFonts w:ascii="Arial" w:hAnsi="Arial" w:cs="Arial"/>
          <w:sz w:val="18"/>
          <w:szCs w:val="18"/>
        </w:rPr>
        <w:t>Διεύθυνση Επαγγελματικής Εκπαίδευσης</w:t>
      </w:r>
      <w:r w:rsidR="003D32C9">
        <w:rPr>
          <w:rFonts w:ascii="Arial" w:hAnsi="Arial" w:cs="Arial"/>
          <w:sz w:val="18"/>
          <w:szCs w:val="18"/>
        </w:rPr>
        <w:t xml:space="preserve"> Τμήματα Α΄,Β΄</w:t>
      </w:r>
    </w:p>
    <w:sectPr w:rsidR="0074092A" w:rsidRPr="003D32C9" w:rsidSect="00031890">
      <w:footerReference w:type="even" r:id="rId9"/>
      <w:footerReference w:type="default" r:id="rId10"/>
      <w:pgSz w:w="11907" w:h="16840"/>
      <w:pgMar w:top="1418" w:right="1417" w:bottom="1560" w:left="1418" w:header="720" w:footer="364" w:gutter="0"/>
      <w:paperSrc w:first="1" w:other="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57A" w:rsidRDefault="00F5057A">
      <w:r>
        <w:separator/>
      </w:r>
    </w:p>
  </w:endnote>
  <w:endnote w:type="continuationSeparator" w:id="0">
    <w:p w:rsidR="00F5057A" w:rsidRDefault="00F5057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Dutch">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BA" w:rsidRDefault="00C500B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C500BA" w:rsidRDefault="00C500B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BA" w:rsidRDefault="00C500BA">
    <w:pPr>
      <w:pStyle w:val="a3"/>
      <w:jc w:val="right"/>
    </w:pPr>
    <w:fldSimple w:instr=" PAGE   \* MERGEFORMAT ">
      <w:r w:rsidR="00786528">
        <w:rPr>
          <w:noProof/>
        </w:rPr>
        <w:t>8</w:t>
      </w:r>
    </w:fldSimple>
  </w:p>
  <w:p w:rsidR="00C500BA" w:rsidRDefault="00C500B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57A" w:rsidRDefault="00F5057A">
      <w:r>
        <w:separator/>
      </w:r>
    </w:p>
  </w:footnote>
  <w:footnote w:type="continuationSeparator" w:id="0">
    <w:p w:rsidR="00F5057A" w:rsidRDefault="00F505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7F8"/>
    <w:multiLevelType w:val="hybridMultilevel"/>
    <w:tmpl w:val="0AE8BA76"/>
    <w:lvl w:ilvl="0" w:tplc="0408000B">
      <w:start w:val="1"/>
      <w:numFmt w:val="bullet"/>
      <w:lvlText w:val=""/>
      <w:lvlJc w:val="left"/>
      <w:pPr>
        <w:tabs>
          <w:tab w:val="num" w:pos="540"/>
        </w:tabs>
        <w:ind w:left="540" w:hanging="360"/>
      </w:pPr>
      <w:rPr>
        <w:rFonts w:ascii="Wingdings" w:hAnsi="Wingdings" w:hint="default"/>
      </w:rPr>
    </w:lvl>
    <w:lvl w:ilvl="1" w:tplc="D8A24344">
      <w:start w:val="1"/>
      <w:numFmt w:val="bullet"/>
      <w:lvlText w:val=""/>
      <w:lvlJc w:val="left"/>
      <w:pPr>
        <w:tabs>
          <w:tab w:val="num" w:pos="1260"/>
        </w:tabs>
        <w:ind w:left="1260" w:hanging="360"/>
      </w:pPr>
      <w:rPr>
        <w:rFonts w:ascii="Wingdings" w:hAnsi="Wingdings" w:hint="default"/>
        <w:sz w:val="24"/>
        <w:szCs w:val="24"/>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cs="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cs="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1">
    <w:nsid w:val="02AE75FE"/>
    <w:multiLevelType w:val="hybridMultilevel"/>
    <w:tmpl w:val="B5F60F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2B90FE0"/>
    <w:multiLevelType w:val="hybridMultilevel"/>
    <w:tmpl w:val="7AD49FB4"/>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3">
    <w:nsid w:val="04CE0BCD"/>
    <w:multiLevelType w:val="hybridMultilevel"/>
    <w:tmpl w:val="D9E825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C1527C6"/>
    <w:multiLevelType w:val="hybridMultilevel"/>
    <w:tmpl w:val="FC5ABA7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5">
    <w:nsid w:val="0DFA5981"/>
    <w:multiLevelType w:val="hybridMultilevel"/>
    <w:tmpl w:val="638EAD18"/>
    <w:lvl w:ilvl="0" w:tplc="04080001">
      <w:start w:val="1"/>
      <w:numFmt w:val="bullet"/>
      <w:lvlText w:val=""/>
      <w:lvlJc w:val="left"/>
      <w:pPr>
        <w:tabs>
          <w:tab w:val="num" w:pos="840"/>
        </w:tabs>
        <w:ind w:left="840" w:hanging="360"/>
      </w:pPr>
      <w:rPr>
        <w:rFonts w:ascii="Symbol" w:hAnsi="Symbol" w:hint="default"/>
        <w:color w:val="auto"/>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222065A4"/>
    <w:multiLevelType w:val="hybridMultilevel"/>
    <w:tmpl w:val="06869F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2C17C45"/>
    <w:multiLevelType w:val="hybridMultilevel"/>
    <w:tmpl w:val="5226CE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38A248E"/>
    <w:multiLevelType w:val="hybridMultilevel"/>
    <w:tmpl w:val="480410CE"/>
    <w:lvl w:ilvl="0" w:tplc="04080001">
      <w:start w:val="1"/>
      <w:numFmt w:val="bullet"/>
      <w:lvlText w:val=""/>
      <w:lvlJc w:val="left"/>
      <w:pPr>
        <w:tabs>
          <w:tab w:val="num" w:pos="840"/>
        </w:tabs>
        <w:ind w:left="84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262E6E98"/>
    <w:multiLevelType w:val="hybridMultilevel"/>
    <w:tmpl w:val="2196CDF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nsid w:val="2CAF6642"/>
    <w:multiLevelType w:val="hybridMultilevel"/>
    <w:tmpl w:val="5ADC0D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CF14B27"/>
    <w:multiLevelType w:val="hybridMultilevel"/>
    <w:tmpl w:val="BC580F3A"/>
    <w:lvl w:ilvl="0" w:tplc="04080001">
      <w:start w:val="1"/>
      <w:numFmt w:val="bullet"/>
      <w:lvlText w:val=""/>
      <w:lvlJc w:val="left"/>
      <w:pPr>
        <w:ind w:left="1485" w:hanging="360"/>
      </w:pPr>
      <w:rPr>
        <w:rFonts w:ascii="Symbol" w:hAnsi="Symbol"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12">
    <w:nsid w:val="307A68CF"/>
    <w:multiLevelType w:val="hybridMultilevel"/>
    <w:tmpl w:val="140683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18E634B"/>
    <w:multiLevelType w:val="hybridMultilevel"/>
    <w:tmpl w:val="18BAEE86"/>
    <w:lvl w:ilvl="0" w:tplc="7C309F6E">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ACB2013"/>
    <w:multiLevelType w:val="hybridMultilevel"/>
    <w:tmpl w:val="690C8E14"/>
    <w:lvl w:ilvl="0" w:tplc="7C309F6E">
      <w:start w:val="1"/>
      <w:numFmt w:val="bullet"/>
      <w:lvlText w:val=""/>
      <w:lvlJc w:val="left"/>
      <w:pPr>
        <w:tabs>
          <w:tab w:val="num" w:pos="660"/>
        </w:tabs>
        <w:ind w:left="660" w:hanging="360"/>
      </w:pPr>
      <w:rPr>
        <w:rFonts w:ascii="Symbol" w:hAnsi="Symbol" w:hint="default"/>
        <w:color w:val="auto"/>
      </w:rPr>
    </w:lvl>
    <w:lvl w:ilvl="1" w:tplc="04080003" w:tentative="1">
      <w:start w:val="1"/>
      <w:numFmt w:val="bullet"/>
      <w:lvlText w:val="o"/>
      <w:lvlJc w:val="left"/>
      <w:pPr>
        <w:tabs>
          <w:tab w:val="num" w:pos="1260"/>
        </w:tabs>
        <w:ind w:left="1260" w:hanging="360"/>
      </w:pPr>
      <w:rPr>
        <w:rFonts w:ascii="Courier New" w:hAnsi="Courier New" w:cs="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cs="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cs="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15">
    <w:nsid w:val="5598011C"/>
    <w:multiLevelType w:val="hybridMultilevel"/>
    <w:tmpl w:val="8E1EB14E"/>
    <w:lvl w:ilvl="0" w:tplc="04080001">
      <w:start w:val="1"/>
      <w:numFmt w:val="bullet"/>
      <w:lvlText w:val=""/>
      <w:lvlJc w:val="left"/>
      <w:pPr>
        <w:ind w:left="5322" w:hanging="360"/>
      </w:pPr>
      <w:rPr>
        <w:rFonts w:ascii="Symbol" w:hAnsi="Symbol" w:hint="default"/>
      </w:rPr>
    </w:lvl>
    <w:lvl w:ilvl="1" w:tplc="04080003" w:tentative="1">
      <w:start w:val="1"/>
      <w:numFmt w:val="bullet"/>
      <w:lvlText w:val="o"/>
      <w:lvlJc w:val="left"/>
      <w:pPr>
        <w:ind w:left="6042" w:hanging="360"/>
      </w:pPr>
      <w:rPr>
        <w:rFonts w:ascii="Courier New" w:hAnsi="Courier New" w:cs="Courier New" w:hint="default"/>
      </w:rPr>
    </w:lvl>
    <w:lvl w:ilvl="2" w:tplc="04080005" w:tentative="1">
      <w:start w:val="1"/>
      <w:numFmt w:val="bullet"/>
      <w:lvlText w:val=""/>
      <w:lvlJc w:val="left"/>
      <w:pPr>
        <w:ind w:left="6762" w:hanging="360"/>
      </w:pPr>
      <w:rPr>
        <w:rFonts w:ascii="Wingdings" w:hAnsi="Wingdings" w:hint="default"/>
      </w:rPr>
    </w:lvl>
    <w:lvl w:ilvl="3" w:tplc="04080001" w:tentative="1">
      <w:start w:val="1"/>
      <w:numFmt w:val="bullet"/>
      <w:lvlText w:val=""/>
      <w:lvlJc w:val="left"/>
      <w:pPr>
        <w:ind w:left="7482" w:hanging="360"/>
      </w:pPr>
      <w:rPr>
        <w:rFonts w:ascii="Symbol" w:hAnsi="Symbol" w:hint="default"/>
      </w:rPr>
    </w:lvl>
    <w:lvl w:ilvl="4" w:tplc="04080003" w:tentative="1">
      <w:start w:val="1"/>
      <w:numFmt w:val="bullet"/>
      <w:lvlText w:val="o"/>
      <w:lvlJc w:val="left"/>
      <w:pPr>
        <w:ind w:left="8202" w:hanging="360"/>
      </w:pPr>
      <w:rPr>
        <w:rFonts w:ascii="Courier New" w:hAnsi="Courier New" w:cs="Courier New" w:hint="default"/>
      </w:rPr>
    </w:lvl>
    <w:lvl w:ilvl="5" w:tplc="04080005" w:tentative="1">
      <w:start w:val="1"/>
      <w:numFmt w:val="bullet"/>
      <w:lvlText w:val=""/>
      <w:lvlJc w:val="left"/>
      <w:pPr>
        <w:ind w:left="8922" w:hanging="360"/>
      </w:pPr>
      <w:rPr>
        <w:rFonts w:ascii="Wingdings" w:hAnsi="Wingdings" w:hint="default"/>
      </w:rPr>
    </w:lvl>
    <w:lvl w:ilvl="6" w:tplc="04080001" w:tentative="1">
      <w:start w:val="1"/>
      <w:numFmt w:val="bullet"/>
      <w:lvlText w:val=""/>
      <w:lvlJc w:val="left"/>
      <w:pPr>
        <w:ind w:left="9642" w:hanging="360"/>
      </w:pPr>
      <w:rPr>
        <w:rFonts w:ascii="Symbol" w:hAnsi="Symbol" w:hint="default"/>
      </w:rPr>
    </w:lvl>
    <w:lvl w:ilvl="7" w:tplc="04080003" w:tentative="1">
      <w:start w:val="1"/>
      <w:numFmt w:val="bullet"/>
      <w:lvlText w:val="o"/>
      <w:lvlJc w:val="left"/>
      <w:pPr>
        <w:ind w:left="10362" w:hanging="360"/>
      </w:pPr>
      <w:rPr>
        <w:rFonts w:ascii="Courier New" w:hAnsi="Courier New" w:cs="Courier New" w:hint="default"/>
      </w:rPr>
    </w:lvl>
    <w:lvl w:ilvl="8" w:tplc="04080005" w:tentative="1">
      <w:start w:val="1"/>
      <w:numFmt w:val="bullet"/>
      <w:lvlText w:val=""/>
      <w:lvlJc w:val="left"/>
      <w:pPr>
        <w:ind w:left="11082" w:hanging="360"/>
      </w:pPr>
      <w:rPr>
        <w:rFonts w:ascii="Wingdings" w:hAnsi="Wingdings" w:hint="default"/>
      </w:rPr>
    </w:lvl>
  </w:abstractNum>
  <w:abstractNum w:abstractNumId="16">
    <w:nsid w:val="58BB3FD5"/>
    <w:multiLevelType w:val="hybridMultilevel"/>
    <w:tmpl w:val="1BDE75A2"/>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17">
    <w:nsid w:val="5ECF67DD"/>
    <w:multiLevelType w:val="hybridMultilevel"/>
    <w:tmpl w:val="C396D6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3B67CFF"/>
    <w:multiLevelType w:val="hybridMultilevel"/>
    <w:tmpl w:val="22A6AB80"/>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9">
    <w:nsid w:val="67533995"/>
    <w:multiLevelType w:val="hybridMultilevel"/>
    <w:tmpl w:val="07FCBC64"/>
    <w:lvl w:ilvl="0" w:tplc="FFFFFFFF">
      <w:start w:val="1"/>
      <w:numFmt w:val="bullet"/>
      <w:lvlText w:val=""/>
      <w:lvlJc w:val="left"/>
      <w:pPr>
        <w:tabs>
          <w:tab w:val="num" w:pos="540"/>
        </w:tabs>
        <w:ind w:left="540" w:hanging="360"/>
      </w:pPr>
      <w:rPr>
        <w:rFonts w:ascii="Symbol" w:hAnsi="Symbol" w:hint="default"/>
      </w:rPr>
    </w:lvl>
    <w:lvl w:ilvl="1" w:tplc="D8A24344">
      <w:start w:val="1"/>
      <w:numFmt w:val="bullet"/>
      <w:lvlText w:val=""/>
      <w:lvlJc w:val="left"/>
      <w:pPr>
        <w:tabs>
          <w:tab w:val="num" w:pos="1260"/>
        </w:tabs>
        <w:ind w:left="1260" w:hanging="360"/>
      </w:pPr>
      <w:rPr>
        <w:rFonts w:ascii="Wingdings" w:hAnsi="Wingdings" w:hint="default"/>
        <w:sz w:val="24"/>
        <w:szCs w:val="24"/>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cs="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cs="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20">
    <w:nsid w:val="70BE066E"/>
    <w:multiLevelType w:val="hybridMultilevel"/>
    <w:tmpl w:val="C9F0A0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4C91A30"/>
    <w:multiLevelType w:val="hybridMultilevel"/>
    <w:tmpl w:val="AF363A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4CE6121"/>
    <w:multiLevelType w:val="hybridMultilevel"/>
    <w:tmpl w:val="08A28812"/>
    <w:lvl w:ilvl="0" w:tplc="7C309F6E">
      <w:start w:val="1"/>
      <w:numFmt w:val="bullet"/>
      <w:lvlText w:val=""/>
      <w:lvlJc w:val="left"/>
      <w:pPr>
        <w:tabs>
          <w:tab w:val="num" w:pos="840"/>
        </w:tabs>
        <w:ind w:left="84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75B26E35"/>
    <w:multiLevelType w:val="hybridMultilevel"/>
    <w:tmpl w:val="BFB662D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22"/>
  </w:num>
  <w:num w:numId="4">
    <w:abstractNumId w:val="19"/>
  </w:num>
  <w:num w:numId="5">
    <w:abstractNumId w:val="13"/>
  </w:num>
  <w:num w:numId="6">
    <w:abstractNumId w:val="9"/>
  </w:num>
  <w:num w:numId="7">
    <w:abstractNumId w:val="0"/>
  </w:num>
  <w:num w:numId="8">
    <w:abstractNumId w:val="6"/>
  </w:num>
  <w:num w:numId="9">
    <w:abstractNumId w:val="7"/>
  </w:num>
  <w:num w:numId="10">
    <w:abstractNumId w:val="21"/>
  </w:num>
  <w:num w:numId="11">
    <w:abstractNumId w:val="16"/>
  </w:num>
  <w:num w:numId="12">
    <w:abstractNumId w:val="17"/>
  </w:num>
  <w:num w:numId="13">
    <w:abstractNumId w:val="23"/>
  </w:num>
  <w:num w:numId="14">
    <w:abstractNumId w:val="8"/>
  </w:num>
  <w:num w:numId="15">
    <w:abstractNumId w:val="20"/>
  </w:num>
  <w:num w:numId="16">
    <w:abstractNumId w:val="10"/>
  </w:num>
  <w:num w:numId="17">
    <w:abstractNumId w:val="3"/>
  </w:num>
  <w:num w:numId="18">
    <w:abstractNumId w:val="12"/>
  </w:num>
  <w:num w:numId="19">
    <w:abstractNumId w:val="4"/>
  </w:num>
  <w:num w:numId="20">
    <w:abstractNumId w:val="15"/>
  </w:num>
  <w:num w:numId="21">
    <w:abstractNumId w:val="2"/>
  </w:num>
  <w:num w:numId="22">
    <w:abstractNumId w:val="18"/>
  </w:num>
  <w:num w:numId="23">
    <w:abstractNumId w:val="11"/>
  </w:num>
  <w:num w:numId="24">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linkStyle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8D5BF7"/>
    <w:rsid w:val="00000A46"/>
    <w:rsid w:val="00000D87"/>
    <w:rsid w:val="00002E78"/>
    <w:rsid w:val="00012F93"/>
    <w:rsid w:val="00014967"/>
    <w:rsid w:val="00016822"/>
    <w:rsid w:val="00020887"/>
    <w:rsid w:val="00021F3E"/>
    <w:rsid w:val="0002445C"/>
    <w:rsid w:val="00027116"/>
    <w:rsid w:val="00031617"/>
    <w:rsid w:val="00031890"/>
    <w:rsid w:val="00033FC6"/>
    <w:rsid w:val="00035E80"/>
    <w:rsid w:val="0004115B"/>
    <w:rsid w:val="00041654"/>
    <w:rsid w:val="00042C3D"/>
    <w:rsid w:val="00045A80"/>
    <w:rsid w:val="00045F62"/>
    <w:rsid w:val="00046B5E"/>
    <w:rsid w:val="00052025"/>
    <w:rsid w:val="00053CBF"/>
    <w:rsid w:val="00055BEA"/>
    <w:rsid w:val="0006015C"/>
    <w:rsid w:val="00067671"/>
    <w:rsid w:val="000735B8"/>
    <w:rsid w:val="00076452"/>
    <w:rsid w:val="00082988"/>
    <w:rsid w:val="00083339"/>
    <w:rsid w:val="0008501E"/>
    <w:rsid w:val="00090059"/>
    <w:rsid w:val="00092EB1"/>
    <w:rsid w:val="0009411D"/>
    <w:rsid w:val="00096574"/>
    <w:rsid w:val="0009681E"/>
    <w:rsid w:val="00097B68"/>
    <w:rsid w:val="000A102D"/>
    <w:rsid w:val="000A2132"/>
    <w:rsid w:val="000A22BC"/>
    <w:rsid w:val="000A3AEA"/>
    <w:rsid w:val="000B05E3"/>
    <w:rsid w:val="000B0A10"/>
    <w:rsid w:val="000B3244"/>
    <w:rsid w:val="000B40AA"/>
    <w:rsid w:val="000B6842"/>
    <w:rsid w:val="000C05CD"/>
    <w:rsid w:val="000C1523"/>
    <w:rsid w:val="000C202B"/>
    <w:rsid w:val="000D3C57"/>
    <w:rsid w:val="000E1163"/>
    <w:rsid w:val="000E3599"/>
    <w:rsid w:val="000E7705"/>
    <w:rsid w:val="000F2211"/>
    <w:rsid w:val="000F34E9"/>
    <w:rsid w:val="000F4DA7"/>
    <w:rsid w:val="0010159D"/>
    <w:rsid w:val="00102A68"/>
    <w:rsid w:val="00103002"/>
    <w:rsid w:val="001036E2"/>
    <w:rsid w:val="00105979"/>
    <w:rsid w:val="00106A36"/>
    <w:rsid w:val="00111D0E"/>
    <w:rsid w:val="0011775F"/>
    <w:rsid w:val="00121B58"/>
    <w:rsid w:val="001221FA"/>
    <w:rsid w:val="00125F82"/>
    <w:rsid w:val="0013362F"/>
    <w:rsid w:val="00134618"/>
    <w:rsid w:val="0013531A"/>
    <w:rsid w:val="001356B6"/>
    <w:rsid w:val="0013737D"/>
    <w:rsid w:val="00140563"/>
    <w:rsid w:val="00144D93"/>
    <w:rsid w:val="001466E3"/>
    <w:rsid w:val="00161010"/>
    <w:rsid w:val="00161826"/>
    <w:rsid w:val="00163603"/>
    <w:rsid w:val="00166C32"/>
    <w:rsid w:val="001672ED"/>
    <w:rsid w:val="00167CEA"/>
    <w:rsid w:val="00176AC3"/>
    <w:rsid w:val="00180F5C"/>
    <w:rsid w:val="0018221C"/>
    <w:rsid w:val="00182B8D"/>
    <w:rsid w:val="00184A7F"/>
    <w:rsid w:val="00184FA9"/>
    <w:rsid w:val="00191ACC"/>
    <w:rsid w:val="001936DC"/>
    <w:rsid w:val="00193708"/>
    <w:rsid w:val="0019553E"/>
    <w:rsid w:val="00196819"/>
    <w:rsid w:val="001A0D2C"/>
    <w:rsid w:val="001A0D87"/>
    <w:rsid w:val="001A1541"/>
    <w:rsid w:val="001A4B3C"/>
    <w:rsid w:val="001A64F5"/>
    <w:rsid w:val="001B6DC8"/>
    <w:rsid w:val="001B7BA1"/>
    <w:rsid w:val="001C41C4"/>
    <w:rsid w:val="001C5DFF"/>
    <w:rsid w:val="001C6CD9"/>
    <w:rsid w:val="001C746C"/>
    <w:rsid w:val="001C7F73"/>
    <w:rsid w:val="001D0016"/>
    <w:rsid w:val="001D08C9"/>
    <w:rsid w:val="001D31A0"/>
    <w:rsid w:val="001D3E45"/>
    <w:rsid w:val="001D5CC7"/>
    <w:rsid w:val="001D6125"/>
    <w:rsid w:val="001F05F8"/>
    <w:rsid w:val="001F084B"/>
    <w:rsid w:val="001F115A"/>
    <w:rsid w:val="002105D3"/>
    <w:rsid w:val="0021120C"/>
    <w:rsid w:val="00221431"/>
    <w:rsid w:val="0022180E"/>
    <w:rsid w:val="00223D63"/>
    <w:rsid w:val="0022727B"/>
    <w:rsid w:val="00227E2D"/>
    <w:rsid w:val="00232754"/>
    <w:rsid w:val="00236294"/>
    <w:rsid w:val="00236C23"/>
    <w:rsid w:val="002431D9"/>
    <w:rsid w:val="00243C0B"/>
    <w:rsid w:val="002454F3"/>
    <w:rsid w:val="00246AC4"/>
    <w:rsid w:val="00246CBC"/>
    <w:rsid w:val="00252B51"/>
    <w:rsid w:val="002532E7"/>
    <w:rsid w:val="00255522"/>
    <w:rsid w:val="002569E1"/>
    <w:rsid w:val="00263D72"/>
    <w:rsid w:val="00263D7C"/>
    <w:rsid w:val="00270BA5"/>
    <w:rsid w:val="0027620B"/>
    <w:rsid w:val="00277EA5"/>
    <w:rsid w:val="00283C65"/>
    <w:rsid w:val="00284D3D"/>
    <w:rsid w:val="00290083"/>
    <w:rsid w:val="00292F42"/>
    <w:rsid w:val="002951E3"/>
    <w:rsid w:val="002A0227"/>
    <w:rsid w:val="002A423E"/>
    <w:rsid w:val="002A5599"/>
    <w:rsid w:val="002C14E3"/>
    <w:rsid w:val="002C39FF"/>
    <w:rsid w:val="002C4CA8"/>
    <w:rsid w:val="002C7073"/>
    <w:rsid w:val="002D01CC"/>
    <w:rsid w:val="002D21B0"/>
    <w:rsid w:val="002D2423"/>
    <w:rsid w:val="002D7738"/>
    <w:rsid w:val="002E0A54"/>
    <w:rsid w:val="002E10F9"/>
    <w:rsid w:val="002E287C"/>
    <w:rsid w:val="002E2ACE"/>
    <w:rsid w:val="002E50B8"/>
    <w:rsid w:val="002F0D38"/>
    <w:rsid w:val="002F5E76"/>
    <w:rsid w:val="002F6F19"/>
    <w:rsid w:val="0030070C"/>
    <w:rsid w:val="003019E9"/>
    <w:rsid w:val="00304AED"/>
    <w:rsid w:val="003058BD"/>
    <w:rsid w:val="00310309"/>
    <w:rsid w:val="00312345"/>
    <w:rsid w:val="0031707B"/>
    <w:rsid w:val="00323005"/>
    <w:rsid w:val="00324986"/>
    <w:rsid w:val="003279F9"/>
    <w:rsid w:val="00331178"/>
    <w:rsid w:val="00332BB6"/>
    <w:rsid w:val="00333852"/>
    <w:rsid w:val="003350A6"/>
    <w:rsid w:val="003430C2"/>
    <w:rsid w:val="003431FA"/>
    <w:rsid w:val="003552D2"/>
    <w:rsid w:val="00356C62"/>
    <w:rsid w:val="0036251E"/>
    <w:rsid w:val="0037223C"/>
    <w:rsid w:val="00376BFA"/>
    <w:rsid w:val="00381C0C"/>
    <w:rsid w:val="00383340"/>
    <w:rsid w:val="00385A7F"/>
    <w:rsid w:val="0038662F"/>
    <w:rsid w:val="00386FF2"/>
    <w:rsid w:val="003918E1"/>
    <w:rsid w:val="00392038"/>
    <w:rsid w:val="003950AD"/>
    <w:rsid w:val="00396041"/>
    <w:rsid w:val="003A0036"/>
    <w:rsid w:val="003B03B4"/>
    <w:rsid w:val="003B3103"/>
    <w:rsid w:val="003B4ECA"/>
    <w:rsid w:val="003B7BEB"/>
    <w:rsid w:val="003C1CFE"/>
    <w:rsid w:val="003C2C4F"/>
    <w:rsid w:val="003C49E8"/>
    <w:rsid w:val="003C5B2A"/>
    <w:rsid w:val="003C5F5E"/>
    <w:rsid w:val="003D32C9"/>
    <w:rsid w:val="003E447E"/>
    <w:rsid w:val="003E481B"/>
    <w:rsid w:val="003F06B0"/>
    <w:rsid w:val="003F07FA"/>
    <w:rsid w:val="003F29CA"/>
    <w:rsid w:val="003F3073"/>
    <w:rsid w:val="003F3467"/>
    <w:rsid w:val="003F5C31"/>
    <w:rsid w:val="003F6BD2"/>
    <w:rsid w:val="003F7E1F"/>
    <w:rsid w:val="0040668E"/>
    <w:rsid w:val="0041255B"/>
    <w:rsid w:val="00421B01"/>
    <w:rsid w:val="00423BE4"/>
    <w:rsid w:val="00430807"/>
    <w:rsid w:val="00435048"/>
    <w:rsid w:val="00444128"/>
    <w:rsid w:val="00444C6D"/>
    <w:rsid w:val="004469A2"/>
    <w:rsid w:val="00446D05"/>
    <w:rsid w:val="0045507E"/>
    <w:rsid w:val="00455E51"/>
    <w:rsid w:val="004571B5"/>
    <w:rsid w:val="0047001A"/>
    <w:rsid w:val="004731D7"/>
    <w:rsid w:val="00475556"/>
    <w:rsid w:val="00477336"/>
    <w:rsid w:val="004820A4"/>
    <w:rsid w:val="00484469"/>
    <w:rsid w:val="00486E3A"/>
    <w:rsid w:val="00490AF8"/>
    <w:rsid w:val="00491967"/>
    <w:rsid w:val="00491FA1"/>
    <w:rsid w:val="004920F4"/>
    <w:rsid w:val="00492647"/>
    <w:rsid w:val="00494765"/>
    <w:rsid w:val="00496EE8"/>
    <w:rsid w:val="004A172B"/>
    <w:rsid w:val="004A381F"/>
    <w:rsid w:val="004A4E18"/>
    <w:rsid w:val="004A5262"/>
    <w:rsid w:val="004A57C9"/>
    <w:rsid w:val="004A6752"/>
    <w:rsid w:val="004B0E67"/>
    <w:rsid w:val="004B6074"/>
    <w:rsid w:val="004C131A"/>
    <w:rsid w:val="004C2ED1"/>
    <w:rsid w:val="004C40A6"/>
    <w:rsid w:val="004D704F"/>
    <w:rsid w:val="004D742E"/>
    <w:rsid w:val="004D7582"/>
    <w:rsid w:val="004E07C2"/>
    <w:rsid w:val="004E4515"/>
    <w:rsid w:val="004E4FC4"/>
    <w:rsid w:val="004E5B1E"/>
    <w:rsid w:val="004E7ABF"/>
    <w:rsid w:val="004F0A5D"/>
    <w:rsid w:val="004F77A2"/>
    <w:rsid w:val="00503BAB"/>
    <w:rsid w:val="00504DA2"/>
    <w:rsid w:val="00505C77"/>
    <w:rsid w:val="005062EC"/>
    <w:rsid w:val="00506968"/>
    <w:rsid w:val="00511707"/>
    <w:rsid w:val="005124D1"/>
    <w:rsid w:val="00515644"/>
    <w:rsid w:val="00520306"/>
    <w:rsid w:val="00524086"/>
    <w:rsid w:val="00525757"/>
    <w:rsid w:val="005333C8"/>
    <w:rsid w:val="00535837"/>
    <w:rsid w:val="00535B1E"/>
    <w:rsid w:val="00536070"/>
    <w:rsid w:val="00536953"/>
    <w:rsid w:val="0054463E"/>
    <w:rsid w:val="005526D9"/>
    <w:rsid w:val="00554020"/>
    <w:rsid w:val="00561FB2"/>
    <w:rsid w:val="005636F8"/>
    <w:rsid w:val="005657E7"/>
    <w:rsid w:val="005664A3"/>
    <w:rsid w:val="005678A3"/>
    <w:rsid w:val="00571D0A"/>
    <w:rsid w:val="00574B6E"/>
    <w:rsid w:val="005755E0"/>
    <w:rsid w:val="00581DBE"/>
    <w:rsid w:val="00584173"/>
    <w:rsid w:val="0058513E"/>
    <w:rsid w:val="00586C9F"/>
    <w:rsid w:val="00587EA1"/>
    <w:rsid w:val="00593337"/>
    <w:rsid w:val="00593A13"/>
    <w:rsid w:val="00594DDC"/>
    <w:rsid w:val="00594DF4"/>
    <w:rsid w:val="005961A1"/>
    <w:rsid w:val="005A12AC"/>
    <w:rsid w:val="005A1F09"/>
    <w:rsid w:val="005A218D"/>
    <w:rsid w:val="005A6F78"/>
    <w:rsid w:val="005B0B37"/>
    <w:rsid w:val="005B1255"/>
    <w:rsid w:val="005B3965"/>
    <w:rsid w:val="005B42AC"/>
    <w:rsid w:val="005B5BA7"/>
    <w:rsid w:val="005B6747"/>
    <w:rsid w:val="005C1550"/>
    <w:rsid w:val="005C69CB"/>
    <w:rsid w:val="005D07F3"/>
    <w:rsid w:val="005D44A9"/>
    <w:rsid w:val="005D57E3"/>
    <w:rsid w:val="005D5E26"/>
    <w:rsid w:val="005E31C7"/>
    <w:rsid w:val="005E324E"/>
    <w:rsid w:val="005E5D58"/>
    <w:rsid w:val="005F4BC7"/>
    <w:rsid w:val="00600F7D"/>
    <w:rsid w:val="00605F3F"/>
    <w:rsid w:val="00607092"/>
    <w:rsid w:val="00615E85"/>
    <w:rsid w:val="00617353"/>
    <w:rsid w:val="006178A5"/>
    <w:rsid w:val="00620A27"/>
    <w:rsid w:val="006252BF"/>
    <w:rsid w:val="00625478"/>
    <w:rsid w:val="00625E99"/>
    <w:rsid w:val="00626243"/>
    <w:rsid w:val="00630D92"/>
    <w:rsid w:val="00630FA0"/>
    <w:rsid w:val="00637B3F"/>
    <w:rsid w:val="006414E5"/>
    <w:rsid w:val="00646ECD"/>
    <w:rsid w:val="006476BC"/>
    <w:rsid w:val="006478F9"/>
    <w:rsid w:val="006519E8"/>
    <w:rsid w:val="00651FE6"/>
    <w:rsid w:val="0065299E"/>
    <w:rsid w:val="00657FD9"/>
    <w:rsid w:val="0066215B"/>
    <w:rsid w:val="00664394"/>
    <w:rsid w:val="00665C12"/>
    <w:rsid w:val="00667A8C"/>
    <w:rsid w:val="00671FD6"/>
    <w:rsid w:val="00673D08"/>
    <w:rsid w:val="00676407"/>
    <w:rsid w:val="00680787"/>
    <w:rsid w:val="00684579"/>
    <w:rsid w:val="00692205"/>
    <w:rsid w:val="006A0C73"/>
    <w:rsid w:val="006A51AD"/>
    <w:rsid w:val="006B299C"/>
    <w:rsid w:val="006B465A"/>
    <w:rsid w:val="006C0360"/>
    <w:rsid w:val="006C0769"/>
    <w:rsid w:val="006C0CF7"/>
    <w:rsid w:val="006C295D"/>
    <w:rsid w:val="006C2A67"/>
    <w:rsid w:val="006C5F08"/>
    <w:rsid w:val="006D1B16"/>
    <w:rsid w:val="006D1E96"/>
    <w:rsid w:val="006D6EFE"/>
    <w:rsid w:val="006E17D3"/>
    <w:rsid w:val="006E2156"/>
    <w:rsid w:val="006E345F"/>
    <w:rsid w:val="006E6CE8"/>
    <w:rsid w:val="006F03C1"/>
    <w:rsid w:val="006F2CCA"/>
    <w:rsid w:val="006F4409"/>
    <w:rsid w:val="00703309"/>
    <w:rsid w:val="0070532E"/>
    <w:rsid w:val="00707C55"/>
    <w:rsid w:val="00710BEF"/>
    <w:rsid w:val="00710F5A"/>
    <w:rsid w:val="00712036"/>
    <w:rsid w:val="007144D2"/>
    <w:rsid w:val="00714DDE"/>
    <w:rsid w:val="007154F3"/>
    <w:rsid w:val="00716414"/>
    <w:rsid w:val="007237C3"/>
    <w:rsid w:val="00726D61"/>
    <w:rsid w:val="00727271"/>
    <w:rsid w:val="007335E7"/>
    <w:rsid w:val="0073444A"/>
    <w:rsid w:val="007351FF"/>
    <w:rsid w:val="00735666"/>
    <w:rsid w:val="007364AE"/>
    <w:rsid w:val="00736978"/>
    <w:rsid w:val="0074092A"/>
    <w:rsid w:val="00745BD3"/>
    <w:rsid w:val="00746650"/>
    <w:rsid w:val="0075160D"/>
    <w:rsid w:val="00751CF3"/>
    <w:rsid w:val="00754D41"/>
    <w:rsid w:val="007556BE"/>
    <w:rsid w:val="007562F2"/>
    <w:rsid w:val="007579C9"/>
    <w:rsid w:val="00762E68"/>
    <w:rsid w:val="00763A47"/>
    <w:rsid w:val="00770EAC"/>
    <w:rsid w:val="007712E5"/>
    <w:rsid w:val="00781C20"/>
    <w:rsid w:val="0078305E"/>
    <w:rsid w:val="00783C3A"/>
    <w:rsid w:val="007844C2"/>
    <w:rsid w:val="00784F11"/>
    <w:rsid w:val="00786528"/>
    <w:rsid w:val="00792888"/>
    <w:rsid w:val="007A7EBB"/>
    <w:rsid w:val="007B0B8D"/>
    <w:rsid w:val="007B16E8"/>
    <w:rsid w:val="007B2425"/>
    <w:rsid w:val="007B33FF"/>
    <w:rsid w:val="007C4DCA"/>
    <w:rsid w:val="007D475D"/>
    <w:rsid w:val="007D63DF"/>
    <w:rsid w:val="007D7139"/>
    <w:rsid w:val="007E0D72"/>
    <w:rsid w:val="007E3642"/>
    <w:rsid w:val="007E3D88"/>
    <w:rsid w:val="007E5DCD"/>
    <w:rsid w:val="007E6517"/>
    <w:rsid w:val="007F0616"/>
    <w:rsid w:val="007F1721"/>
    <w:rsid w:val="007F2096"/>
    <w:rsid w:val="007F36E7"/>
    <w:rsid w:val="00802AE3"/>
    <w:rsid w:val="008042CE"/>
    <w:rsid w:val="008048E6"/>
    <w:rsid w:val="00804CA1"/>
    <w:rsid w:val="00804E43"/>
    <w:rsid w:val="00810226"/>
    <w:rsid w:val="00812955"/>
    <w:rsid w:val="008139FC"/>
    <w:rsid w:val="00814A83"/>
    <w:rsid w:val="0082258F"/>
    <w:rsid w:val="00823244"/>
    <w:rsid w:val="0082385C"/>
    <w:rsid w:val="00823A59"/>
    <w:rsid w:val="0082574F"/>
    <w:rsid w:val="00825F8F"/>
    <w:rsid w:val="008274C1"/>
    <w:rsid w:val="00827CDB"/>
    <w:rsid w:val="00831EEE"/>
    <w:rsid w:val="00840B4E"/>
    <w:rsid w:val="008433A2"/>
    <w:rsid w:val="008464F3"/>
    <w:rsid w:val="0085077E"/>
    <w:rsid w:val="00851AA5"/>
    <w:rsid w:val="00853DA5"/>
    <w:rsid w:val="00855DD1"/>
    <w:rsid w:val="0086036B"/>
    <w:rsid w:val="00865634"/>
    <w:rsid w:val="00873252"/>
    <w:rsid w:val="0087352D"/>
    <w:rsid w:val="00875BA5"/>
    <w:rsid w:val="00876F8A"/>
    <w:rsid w:val="0087732D"/>
    <w:rsid w:val="0087788B"/>
    <w:rsid w:val="008814A1"/>
    <w:rsid w:val="008867C0"/>
    <w:rsid w:val="00887C2A"/>
    <w:rsid w:val="00891A5C"/>
    <w:rsid w:val="008A077D"/>
    <w:rsid w:val="008A1FCA"/>
    <w:rsid w:val="008A624B"/>
    <w:rsid w:val="008B309A"/>
    <w:rsid w:val="008B4D05"/>
    <w:rsid w:val="008B7152"/>
    <w:rsid w:val="008C1A05"/>
    <w:rsid w:val="008D0A92"/>
    <w:rsid w:val="008D3AD5"/>
    <w:rsid w:val="008D4E02"/>
    <w:rsid w:val="008D51B4"/>
    <w:rsid w:val="008D5455"/>
    <w:rsid w:val="008D5BF7"/>
    <w:rsid w:val="008D7B41"/>
    <w:rsid w:val="008E211C"/>
    <w:rsid w:val="008E5980"/>
    <w:rsid w:val="008E59A8"/>
    <w:rsid w:val="008E64A9"/>
    <w:rsid w:val="008E7FB5"/>
    <w:rsid w:val="008F3094"/>
    <w:rsid w:val="008F6B1E"/>
    <w:rsid w:val="008F7890"/>
    <w:rsid w:val="00901337"/>
    <w:rsid w:val="00901AF5"/>
    <w:rsid w:val="0090285E"/>
    <w:rsid w:val="00904F8E"/>
    <w:rsid w:val="00905769"/>
    <w:rsid w:val="0091327E"/>
    <w:rsid w:val="00913FA8"/>
    <w:rsid w:val="00914C29"/>
    <w:rsid w:val="0091500D"/>
    <w:rsid w:val="009175F0"/>
    <w:rsid w:val="0093127D"/>
    <w:rsid w:val="00931352"/>
    <w:rsid w:val="0093345A"/>
    <w:rsid w:val="00934A3B"/>
    <w:rsid w:val="00934E9D"/>
    <w:rsid w:val="00935F54"/>
    <w:rsid w:val="00936278"/>
    <w:rsid w:val="00937305"/>
    <w:rsid w:val="00944616"/>
    <w:rsid w:val="00946216"/>
    <w:rsid w:val="00947295"/>
    <w:rsid w:val="00951EB6"/>
    <w:rsid w:val="009557A0"/>
    <w:rsid w:val="00955B7A"/>
    <w:rsid w:val="009578C6"/>
    <w:rsid w:val="009621F0"/>
    <w:rsid w:val="009801E6"/>
    <w:rsid w:val="0098333F"/>
    <w:rsid w:val="009854EA"/>
    <w:rsid w:val="0098595E"/>
    <w:rsid w:val="00987649"/>
    <w:rsid w:val="009A127C"/>
    <w:rsid w:val="009A2591"/>
    <w:rsid w:val="009A26A6"/>
    <w:rsid w:val="009A3602"/>
    <w:rsid w:val="009A5A92"/>
    <w:rsid w:val="009A6080"/>
    <w:rsid w:val="009B6000"/>
    <w:rsid w:val="009B6FB9"/>
    <w:rsid w:val="009B728B"/>
    <w:rsid w:val="009C31A0"/>
    <w:rsid w:val="009C4A22"/>
    <w:rsid w:val="009C5341"/>
    <w:rsid w:val="009C63B0"/>
    <w:rsid w:val="009D1714"/>
    <w:rsid w:val="009D18CE"/>
    <w:rsid w:val="009D2EDA"/>
    <w:rsid w:val="009D381F"/>
    <w:rsid w:val="009D5681"/>
    <w:rsid w:val="009D65FA"/>
    <w:rsid w:val="009E021A"/>
    <w:rsid w:val="009E1750"/>
    <w:rsid w:val="009E270B"/>
    <w:rsid w:val="009F17ED"/>
    <w:rsid w:val="009F235C"/>
    <w:rsid w:val="009F2D82"/>
    <w:rsid w:val="00A100D8"/>
    <w:rsid w:val="00A10169"/>
    <w:rsid w:val="00A1168B"/>
    <w:rsid w:val="00A133DF"/>
    <w:rsid w:val="00A2235D"/>
    <w:rsid w:val="00A24B9D"/>
    <w:rsid w:val="00A25714"/>
    <w:rsid w:val="00A2654F"/>
    <w:rsid w:val="00A26C05"/>
    <w:rsid w:val="00A27BAC"/>
    <w:rsid w:val="00A31821"/>
    <w:rsid w:val="00A32881"/>
    <w:rsid w:val="00A34459"/>
    <w:rsid w:val="00A35FF5"/>
    <w:rsid w:val="00A44DDF"/>
    <w:rsid w:val="00A4677C"/>
    <w:rsid w:val="00A51DFD"/>
    <w:rsid w:val="00A57272"/>
    <w:rsid w:val="00A576BD"/>
    <w:rsid w:val="00A615FE"/>
    <w:rsid w:val="00A657E4"/>
    <w:rsid w:val="00A6753D"/>
    <w:rsid w:val="00A71226"/>
    <w:rsid w:val="00A71F77"/>
    <w:rsid w:val="00A727E1"/>
    <w:rsid w:val="00A76EBA"/>
    <w:rsid w:val="00A7764E"/>
    <w:rsid w:val="00A80375"/>
    <w:rsid w:val="00A81BC0"/>
    <w:rsid w:val="00A8419C"/>
    <w:rsid w:val="00A85110"/>
    <w:rsid w:val="00A851F8"/>
    <w:rsid w:val="00A93D6B"/>
    <w:rsid w:val="00A9575A"/>
    <w:rsid w:val="00AA08FE"/>
    <w:rsid w:val="00AA1256"/>
    <w:rsid w:val="00AA195F"/>
    <w:rsid w:val="00AA404F"/>
    <w:rsid w:val="00AB5246"/>
    <w:rsid w:val="00AB69AC"/>
    <w:rsid w:val="00AC0F02"/>
    <w:rsid w:val="00AC3363"/>
    <w:rsid w:val="00AC4CFC"/>
    <w:rsid w:val="00AC5F56"/>
    <w:rsid w:val="00AC7171"/>
    <w:rsid w:val="00AD30FB"/>
    <w:rsid w:val="00AE1092"/>
    <w:rsid w:val="00AE23B7"/>
    <w:rsid w:val="00AE5126"/>
    <w:rsid w:val="00AE6AB1"/>
    <w:rsid w:val="00AF59C9"/>
    <w:rsid w:val="00AF6155"/>
    <w:rsid w:val="00AF6178"/>
    <w:rsid w:val="00B0260A"/>
    <w:rsid w:val="00B0264C"/>
    <w:rsid w:val="00B03105"/>
    <w:rsid w:val="00B0588F"/>
    <w:rsid w:val="00B05A8A"/>
    <w:rsid w:val="00B10F1F"/>
    <w:rsid w:val="00B125A7"/>
    <w:rsid w:val="00B15E0C"/>
    <w:rsid w:val="00B166E8"/>
    <w:rsid w:val="00B2426E"/>
    <w:rsid w:val="00B263D6"/>
    <w:rsid w:val="00B2727A"/>
    <w:rsid w:val="00B300C4"/>
    <w:rsid w:val="00B3198F"/>
    <w:rsid w:val="00B3750B"/>
    <w:rsid w:val="00B41660"/>
    <w:rsid w:val="00B46479"/>
    <w:rsid w:val="00B546D2"/>
    <w:rsid w:val="00B547F9"/>
    <w:rsid w:val="00B60DC5"/>
    <w:rsid w:val="00B61D76"/>
    <w:rsid w:val="00B6234A"/>
    <w:rsid w:val="00B65277"/>
    <w:rsid w:val="00B65A11"/>
    <w:rsid w:val="00B72772"/>
    <w:rsid w:val="00B7731D"/>
    <w:rsid w:val="00B80DF6"/>
    <w:rsid w:val="00B823A4"/>
    <w:rsid w:val="00B82570"/>
    <w:rsid w:val="00B82FD6"/>
    <w:rsid w:val="00B83393"/>
    <w:rsid w:val="00B8354B"/>
    <w:rsid w:val="00B872BC"/>
    <w:rsid w:val="00B875E2"/>
    <w:rsid w:val="00B917B5"/>
    <w:rsid w:val="00B9216C"/>
    <w:rsid w:val="00B938C7"/>
    <w:rsid w:val="00B93A09"/>
    <w:rsid w:val="00B948FF"/>
    <w:rsid w:val="00B97B1D"/>
    <w:rsid w:val="00BA02DA"/>
    <w:rsid w:val="00BA53D2"/>
    <w:rsid w:val="00BA6C67"/>
    <w:rsid w:val="00BB0539"/>
    <w:rsid w:val="00BB3159"/>
    <w:rsid w:val="00BB6784"/>
    <w:rsid w:val="00BC47C2"/>
    <w:rsid w:val="00BC6A4E"/>
    <w:rsid w:val="00BD1D7F"/>
    <w:rsid w:val="00BD1DA2"/>
    <w:rsid w:val="00BD358A"/>
    <w:rsid w:val="00BD397A"/>
    <w:rsid w:val="00BE269D"/>
    <w:rsid w:val="00BE5289"/>
    <w:rsid w:val="00BF4804"/>
    <w:rsid w:val="00BF5F3A"/>
    <w:rsid w:val="00C04424"/>
    <w:rsid w:val="00C06A14"/>
    <w:rsid w:val="00C06CBB"/>
    <w:rsid w:val="00C100A2"/>
    <w:rsid w:val="00C11D1F"/>
    <w:rsid w:val="00C11ECB"/>
    <w:rsid w:val="00C122BF"/>
    <w:rsid w:val="00C13F5B"/>
    <w:rsid w:val="00C17058"/>
    <w:rsid w:val="00C17F2F"/>
    <w:rsid w:val="00C2106C"/>
    <w:rsid w:val="00C25216"/>
    <w:rsid w:val="00C264F7"/>
    <w:rsid w:val="00C313DF"/>
    <w:rsid w:val="00C328F2"/>
    <w:rsid w:val="00C33D33"/>
    <w:rsid w:val="00C344D4"/>
    <w:rsid w:val="00C37DD3"/>
    <w:rsid w:val="00C40EF2"/>
    <w:rsid w:val="00C471DE"/>
    <w:rsid w:val="00C500BA"/>
    <w:rsid w:val="00C50EE9"/>
    <w:rsid w:val="00C54448"/>
    <w:rsid w:val="00C568BF"/>
    <w:rsid w:val="00C56991"/>
    <w:rsid w:val="00C56CE7"/>
    <w:rsid w:val="00C626B3"/>
    <w:rsid w:val="00C71E94"/>
    <w:rsid w:val="00C720D6"/>
    <w:rsid w:val="00C72640"/>
    <w:rsid w:val="00C749AF"/>
    <w:rsid w:val="00C77B55"/>
    <w:rsid w:val="00C80C45"/>
    <w:rsid w:val="00C82BDA"/>
    <w:rsid w:val="00C85588"/>
    <w:rsid w:val="00C85CDC"/>
    <w:rsid w:val="00C92CC0"/>
    <w:rsid w:val="00C93838"/>
    <w:rsid w:val="00C96668"/>
    <w:rsid w:val="00CA07BF"/>
    <w:rsid w:val="00CB281D"/>
    <w:rsid w:val="00CB4E6B"/>
    <w:rsid w:val="00CB5605"/>
    <w:rsid w:val="00CB6252"/>
    <w:rsid w:val="00CC2F17"/>
    <w:rsid w:val="00CC4A0D"/>
    <w:rsid w:val="00CC4F21"/>
    <w:rsid w:val="00CC5122"/>
    <w:rsid w:val="00CD00B5"/>
    <w:rsid w:val="00CD2543"/>
    <w:rsid w:val="00CD3015"/>
    <w:rsid w:val="00CD48DF"/>
    <w:rsid w:val="00CD7070"/>
    <w:rsid w:val="00CE4301"/>
    <w:rsid w:val="00CE65D8"/>
    <w:rsid w:val="00CF3661"/>
    <w:rsid w:val="00CF3850"/>
    <w:rsid w:val="00CF72CA"/>
    <w:rsid w:val="00D02F65"/>
    <w:rsid w:val="00D031F0"/>
    <w:rsid w:val="00D06C11"/>
    <w:rsid w:val="00D0784B"/>
    <w:rsid w:val="00D125DB"/>
    <w:rsid w:val="00D128E2"/>
    <w:rsid w:val="00D1352D"/>
    <w:rsid w:val="00D14B75"/>
    <w:rsid w:val="00D21E49"/>
    <w:rsid w:val="00D231F4"/>
    <w:rsid w:val="00D30BB5"/>
    <w:rsid w:val="00D43DF5"/>
    <w:rsid w:val="00D4403B"/>
    <w:rsid w:val="00D50FBE"/>
    <w:rsid w:val="00D5312D"/>
    <w:rsid w:val="00D578C2"/>
    <w:rsid w:val="00D60570"/>
    <w:rsid w:val="00D6303A"/>
    <w:rsid w:val="00D63298"/>
    <w:rsid w:val="00D6609E"/>
    <w:rsid w:val="00D6767B"/>
    <w:rsid w:val="00D71040"/>
    <w:rsid w:val="00D7255F"/>
    <w:rsid w:val="00D731E8"/>
    <w:rsid w:val="00D73EAD"/>
    <w:rsid w:val="00D757BB"/>
    <w:rsid w:val="00D76D59"/>
    <w:rsid w:val="00D76DA5"/>
    <w:rsid w:val="00D80265"/>
    <w:rsid w:val="00D8294E"/>
    <w:rsid w:val="00D85350"/>
    <w:rsid w:val="00D8597A"/>
    <w:rsid w:val="00D85E15"/>
    <w:rsid w:val="00D86146"/>
    <w:rsid w:val="00D919BF"/>
    <w:rsid w:val="00D92029"/>
    <w:rsid w:val="00D956F2"/>
    <w:rsid w:val="00D9584B"/>
    <w:rsid w:val="00D95DC8"/>
    <w:rsid w:val="00DA3204"/>
    <w:rsid w:val="00DA5E7D"/>
    <w:rsid w:val="00DB2276"/>
    <w:rsid w:val="00DB6249"/>
    <w:rsid w:val="00DB780C"/>
    <w:rsid w:val="00DC1977"/>
    <w:rsid w:val="00DC2B46"/>
    <w:rsid w:val="00DC2C11"/>
    <w:rsid w:val="00DC50F4"/>
    <w:rsid w:val="00DC5472"/>
    <w:rsid w:val="00DC7F62"/>
    <w:rsid w:val="00DD0F98"/>
    <w:rsid w:val="00DD70BA"/>
    <w:rsid w:val="00DE664D"/>
    <w:rsid w:val="00DF103D"/>
    <w:rsid w:val="00DF3EC3"/>
    <w:rsid w:val="00DF6856"/>
    <w:rsid w:val="00DF6AA2"/>
    <w:rsid w:val="00DF7F20"/>
    <w:rsid w:val="00E00011"/>
    <w:rsid w:val="00E0700E"/>
    <w:rsid w:val="00E0768C"/>
    <w:rsid w:val="00E13AAF"/>
    <w:rsid w:val="00E160FD"/>
    <w:rsid w:val="00E17449"/>
    <w:rsid w:val="00E178FB"/>
    <w:rsid w:val="00E220C5"/>
    <w:rsid w:val="00E2434A"/>
    <w:rsid w:val="00E26664"/>
    <w:rsid w:val="00E26FA2"/>
    <w:rsid w:val="00E303AC"/>
    <w:rsid w:val="00E3178D"/>
    <w:rsid w:val="00E31DD8"/>
    <w:rsid w:val="00E37A34"/>
    <w:rsid w:val="00E43664"/>
    <w:rsid w:val="00E44847"/>
    <w:rsid w:val="00E45A88"/>
    <w:rsid w:val="00E47A4F"/>
    <w:rsid w:val="00E5299E"/>
    <w:rsid w:val="00E53854"/>
    <w:rsid w:val="00E57604"/>
    <w:rsid w:val="00E621D8"/>
    <w:rsid w:val="00E62B91"/>
    <w:rsid w:val="00E6330E"/>
    <w:rsid w:val="00E641E5"/>
    <w:rsid w:val="00E642E7"/>
    <w:rsid w:val="00E64CF6"/>
    <w:rsid w:val="00E64E39"/>
    <w:rsid w:val="00E76E6D"/>
    <w:rsid w:val="00E80C5B"/>
    <w:rsid w:val="00E831AC"/>
    <w:rsid w:val="00E83903"/>
    <w:rsid w:val="00E866B5"/>
    <w:rsid w:val="00E86CDE"/>
    <w:rsid w:val="00E90EF2"/>
    <w:rsid w:val="00E944B1"/>
    <w:rsid w:val="00EA2249"/>
    <w:rsid w:val="00EB0D93"/>
    <w:rsid w:val="00EC059D"/>
    <w:rsid w:val="00EC2154"/>
    <w:rsid w:val="00ED4095"/>
    <w:rsid w:val="00EE06B8"/>
    <w:rsid w:val="00EE26EC"/>
    <w:rsid w:val="00EE569E"/>
    <w:rsid w:val="00EE6AE4"/>
    <w:rsid w:val="00EE7AE8"/>
    <w:rsid w:val="00EF4FE3"/>
    <w:rsid w:val="00EF6ABC"/>
    <w:rsid w:val="00F03BFB"/>
    <w:rsid w:val="00F11B6D"/>
    <w:rsid w:val="00F11FDE"/>
    <w:rsid w:val="00F164CE"/>
    <w:rsid w:val="00F17820"/>
    <w:rsid w:val="00F20C23"/>
    <w:rsid w:val="00F217EC"/>
    <w:rsid w:val="00F23FCB"/>
    <w:rsid w:val="00F348E5"/>
    <w:rsid w:val="00F35D19"/>
    <w:rsid w:val="00F36BDB"/>
    <w:rsid w:val="00F37D52"/>
    <w:rsid w:val="00F37EDE"/>
    <w:rsid w:val="00F44257"/>
    <w:rsid w:val="00F4653A"/>
    <w:rsid w:val="00F46948"/>
    <w:rsid w:val="00F5057A"/>
    <w:rsid w:val="00F508DE"/>
    <w:rsid w:val="00F523D0"/>
    <w:rsid w:val="00F52F8C"/>
    <w:rsid w:val="00F52FCF"/>
    <w:rsid w:val="00F5383A"/>
    <w:rsid w:val="00F54057"/>
    <w:rsid w:val="00F552AD"/>
    <w:rsid w:val="00F57A7E"/>
    <w:rsid w:val="00F61105"/>
    <w:rsid w:val="00F61302"/>
    <w:rsid w:val="00F65879"/>
    <w:rsid w:val="00F70F10"/>
    <w:rsid w:val="00F75A6F"/>
    <w:rsid w:val="00F80018"/>
    <w:rsid w:val="00F808A1"/>
    <w:rsid w:val="00F84A1E"/>
    <w:rsid w:val="00F84A5F"/>
    <w:rsid w:val="00F85F18"/>
    <w:rsid w:val="00F90456"/>
    <w:rsid w:val="00F943F0"/>
    <w:rsid w:val="00F94BB6"/>
    <w:rsid w:val="00F961DB"/>
    <w:rsid w:val="00F9709F"/>
    <w:rsid w:val="00FA34B3"/>
    <w:rsid w:val="00FA4063"/>
    <w:rsid w:val="00FA684E"/>
    <w:rsid w:val="00FB3025"/>
    <w:rsid w:val="00FB37B3"/>
    <w:rsid w:val="00FB6DDA"/>
    <w:rsid w:val="00FC2569"/>
    <w:rsid w:val="00FC2FC4"/>
    <w:rsid w:val="00FC3C13"/>
    <w:rsid w:val="00FC5A0C"/>
    <w:rsid w:val="00FC5DFF"/>
    <w:rsid w:val="00FD2BA3"/>
    <w:rsid w:val="00FD5A23"/>
    <w:rsid w:val="00FD7599"/>
    <w:rsid w:val="00FD7708"/>
    <w:rsid w:val="00FD7CC2"/>
    <w:rsid w:val="00FE14AE"/>
    <w:rsid w:val="00FE3464"/>
    <w:rsid w:val="00FE4F6E"/>
    <w:rsid w:val="00FE6F88"/>
    <w:rsid w:val="00FF2E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utch" w:eastAsia="Times New Roman" w:hAnsi="Dutch"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528"/>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qFormat/>
    <w:pPr>
      <w:keepNext/>
      <w:ind w:left="-568" w:right="-355"/>
      <w:outlineLvl w:val="0"/>
    </w:pPr>
    <w:rPr>
      <w:rFonts w:ascii="Arial" w:hAnsi="Arial"/>
      <w:b/>
    </w:rPr>
  </w:style>
  <w:style w:type="paragraph" w:styleId="2">
    <w:name w:val="heading 2"/>
    <w:basedOn w:val="a"/>
    <w:next w:val="a"/>
    <w:qFormat/>
    <w:pPr>
      <w:keepNext/>
      <w:outlineLvl w:val="1"/>
    </w:pPr>
    <w:rPr>
      <w:rFonts w:ascii="Arial" w:hAnsi="Arial"/>
      <w:b/>
    </w:rPr>
  </w:style>
  <w:style w:type="paragraph" w:styleId="3">
    <w:name w:val="heading 3"/>
    <w:basedOn w:val="a"/>
    <w:next w:val="a"/>
    <w:link w:val="3Char"/>
    <w:qFormat/>
    <w:rsid w:val="00955B7A"/>
    <w:pPr>
      <w:keepNext/>
      <w:widowControl w:val="0"/>
      <w:adjustRightInd w:val="0"/>
      <w:spacing w:line="360" w:lineRule="atLeast"/>
      <w:ind w:left="-568" w:right="-355"/>
      <w:jc w:val="center"/>
      <w:textAlignment w:val="baseline"/>
      <w:outlineLvl w:val="2"/>
    </w:pPr>
    <w:rPr>
      <w:b/>
      <w:szCs w:val="20"/>
    </w:rPr>
  </w:style>
  <w:style w:type="paragraph" w:styleId="8">
    <w:name w:val="heading 8"/>
    <w:basedOn w:val="a"/>
    <w:next w:val="a"/>
    <w:link w:val="8Char"/>
    <w:qFormat/>
    <w:rsid w:val="00955B7A"/>
    <w:pPr>
      <w:keepNext/>
      <w:widowControl w:val="0"/>
      <w:adjustRightInd w:val="0"/>
      <w:spacing w:line="360" w:lineRule="atLeast"/>
      <w:jc w:val="both"/>
      <w:textAlignment w:val="baseline"/>
      <w:outlineLvl w:val="7"/>
    </w:pPr>
    <w:rPr>
      <w:b/>
      <w:bCs/>
      <w:u w:val="single"/>
    </w:rPr>
  </w:style>
  <w:style w:type="character" w:default="1" w:styleId="a0">
    <w:name w:val="Default Paragraph Font"/>
    <w:uiPriority w:val="1"/>
    <w:semiHidden/>
    <w:unhideWhenUsed/>
    <w:rsid w:val="00786528"/>
  </w:style>
  <w:style w:type="table" w:default="1" w:styleId="a1">
    <w:name w:val="Normal Table"/>
    <w:semiHidden/>
    <w:rsid w:val="003058BD"/>
    <w:rPr>
      <w:rFonts w:ascii="Times New Roman" w:hAnsi="Times New Roman"/>
    </w:rPr>
    <w:tblPr>
      <w:tblInd w:w="0" w:type="dxa"/>
      <w:tblCellMar>
        <w:top w:w="0" w:type="dxa"/>
        <w:left w:w="108" w:type="dxa"/>
        <w:bottom w:w="0" w:type="dxa"/>
        <w:right w:w="108" w:type="dxa"/>
      </w:tblCellMar>
    </w:tblPr>
  </w:style>
  <w:style w:type="numbering" w:default="1" w:styleId="a2">
    <w:name w:val="No List"/>
    <w:uiPriority w:val="99"/>
    <w:semiHidden/>
    <w:unhideWhenUsed/>
    <w:rsid w:val="00786528"/>
  </w:style>
  <w:style w:type="paragraph" w:styleId="a3">
    <w:name w:val="footer"/>
    <w:basedOn w:val="a"/>
    <w:link w:val="Char"/>
    <w:uiPriority w:val="99"/>
    <w:pPr>
      <w:tabs>
        <w:tab w:val="center" w:pos="4536"/>
        <w:tab w:val="right" w:pos="9072"/>
      </w:tabs>
    </w:pPr>
  </w:style>
  <w:style w:type="character" w:styleId="a4">
    <w:name w:val="page number"/>
    <w:basedOn w:val="a0"/>
  </w:style>
  <w:style w:type="paragraph" w:styleId="a5">
    <w:name w:val="header"/>
    <w:basedOn w:val="a"/>
    <w:pPr>
      <w:tabs>
        <w:tab w:val="center" w:pos="4536"/>
        <w:tab w:val="right" w:pos="9072"/>
      </w:tabs>
    </w:pPr>
  </w:style>
  <w:style w:type="paragraph" w:styleId="a6">
    <w:name w:val="Body Text Indent"/>
    <w:basedOn w:val="a"/>
    <w:pPr>
      <w:spacing w:line="360" w:lineRule="auto"/>
      <w:ind w:right="-355" w:firstLine="284"/>
      <w:jc w:val="both"/>
    </w:pPr>
    <w:rPr>
      <w:rFonts w:ascii="Arial" w:hAnsi="Arial"/>
      <w:sz w:val="24"/>
    </w:rPr>
  </w:style>
  <w:style w:type="paragraph" w:styleId="a7">
    <w:name w:val="Balloon Text"/>
    <w:basedOn w:val="a"/>
    <w:semiHidden/>
    <w:rsid w:val="00946216"/>
    <w:rPr>
      <w:rFonts w:ascii="Tahoma" w:hAnsi="Tahoma" w:cs="Tahoma"/>
      <w:sz w:val="16"/>
      <w:szCs w:val="16"/>
    </w:rPr>
  </w:style>
  <w:style w:type="paragraph" w:styleId="30">
    <w:name w:val="Body Text Indent 3"/>
    <w:basedOn w:val="a"/>
    <w:link w:val="3Char0"/>
    <w:rsid w:val="00CA07BF"/>
    <w:pPr>
      <w:spacing w:after="120"/>
      <w:ind w:left="283"/>
    </w:pPr>
    <w:rPr>
      <w:rFonts w:ascii="Arial" w:hAnsi="Arial"/>
      <w:sz w:val="16"/>
      <w:szCs w:val="16"/>
    </w:rPr>
  </w:style>
  <w:style w:type="character" w:customStyle="1" w:styleId="3Char0">
    <w:name w:val="Σώμα κείμενου με εσοχή 3 Char"/>
    <w:basedOn w:val="a0"/>
    <w:link w:val="30"/>
    <w:rsid w:val="00CA07BF"/>
    <w:rPr>
      <w:rFonts w:ascii="Arial" w:hAnsi="Arial"/>
      <w:sz w:val="16"/>
      <w:szCs w:val="16"/>
    </w:rPr>
  </w:style>
  <w:style w:type="paragraph" w:customStyle="1" w:styleId="BlockText">
    <w:name w:val="Block Text"/>
    <w:basedOn w:val="a"/>
    <w:rsid w:val="00041654"/>
    <w:pPr>
      <w:ind w:left="-562" w:right="-360" w:firstLine="562"/>
      <w:jc w:val="both"/>
    </w:pPr>
    <w:rPr>
      <w:rFonts w:ascii="Arial" w:hAnsi="Arial"/>
    </w:rPr>
  </w:style>
  <w:style w:type="paragraph" w:styleId="a8">
    <w:name w:val="Block Text"/>
    <w:basedOn w:val="a"/>
    <w:rsid w:val="00E53854"/>
    <w:pPr>
      <w:ind w:left="-562" w:right="-360" w:firstLine="562"/>
      <w:jc w:val="both"/>
    </w:pPr>
    <w:rPr>
      <w:rFonts w:ascii="Arial" w:hAnsi="Arial" w:cs="Arial"/>
    </w:rPr>
  </w:style>
  <w:style w:type="paragraph" w:styleId="31">
    <w:name w:val="Body Text 3"/>
    <w:basedOn w:val="a"/>
    <w:link w:val="3Char1"/>
    <w:rsid w:val="00F52F8C"/>
    <w:pPr>
      <w:spacing w:after="120"/>
    </w:pPr>
    <w:rPr>
      <w:sz w:val="16"/>
      <w:szCs w:val="16"/>
    </w:rPr>
  </w:style>
  <w:style w:type="character" w:customStyle="1" w:styleId="3Char1">
    <w:name w:val="Σώμα κείμενου 3 Char"/>
    <w:basedOn w:val="a0"/>
    <w:link w:val="31"/>
    <w:rsid w:val="00F52F8C"/>
    <w:rPr>
      <w:rFonts w:ascii="Times New Roman" w:hAnsi="Times New Roman"/>
      <w:sz w:val="16"/>
      <w:szCs w:val="16"/>
    </w:rPr>
  </w:style>
  <w:style w:type="paragraph" w:customStyle="1" w:styleId="BodyText2">
    <w:name w:val="Body Text 2"/>
    <w:basedOn w:val="a"/>
    <w:rsid w:val="00236294"/>
    <w:pPr>
      <w:ind w:firstLine="720"/>
    </w:pPr>
    <w:rPr>
      <w:rFonts w:ascii="Arial" w:hAnsi="Arial"/>
    </w:rPr>
  </w:style>
  <w:style w:type="character" w:customStyle="1" w:styleId="Char">
    <w:name w:val="Υποσέλιδο Char"/>
    <w:basedOn w:val="a0"/>
    <w:link w:val="a3"/>
    <w:uiPriority w:val="99"/>
    <w:rsid w:val="00626243"/>
    <w:rPr>
      <w:rFonts w:ascii="Times New Roman" w:hAnsi="Times New Roman"/>
      <w:sz w:val="24"/>
      <w:szCs w:val="24"/>
    </w:rPr>
  </w:style>
  <w:style w:type="paragraph" w:styleId="20">
    <w:name w:val="Body Text 2"/>
    <w:basedOn w:val="a"/>
    <w:link w:val="2Char"/>
    <w:rsid w:val="00BA6C67"/>
    <w:pPr>
      <w:spacing w:after="120" w:line="480" w:lineRule="auto"/>
    </w:pPr>
  </w:style>
  <w:style w:type="character" w:customStyle="1" w:styleId="2Char">
    <w:name w:val="Σώμα κείμενου 2 Char"/>
    <w:basedOn w:val="a0"/>
    <w:link w:val="20"/>
    <w:rsid w:val="00BA6C67"/>
    <w:rPr>
      <w:rFonts w:ascii="Times New Roman" w:hAnsi="Times New Roman"/>
      <w:sz w:val="24"/>
      <w:szCs w:val="24"/>
    </w:rPr>
  </w:style>
  <w:style w:type="paragraph" w:styleId="a9">
    <w:name w:val="Body Text"/>
    <w:basedOn w:val="a"/>
    <w:link w:val="Char0"/>
    <w:rsid w:val="00A76EBA"/>
    <w:pPr>
      <w:spacing w:after="120"/>
    </w:pPr>
  </w:style>
  <w:style w:type="character" w:customStyle="1" w:styleId="Char0">
    <w:name w:val="Σώμα κειμένου Char"/>
    <w:basedOn w:val="a0"/>
    <w:link w:val="a9"/>
    <w:rsid w:val="00A76EBA"/>
    <w:rPr>
      <w:rFonts w:ascii="Times New Roman" w:hAnsi="Times New Roman"/>
      <w:sz w:val="24"/>
      <w:szCs w:val="24"/>
    </w:rPr>
  </w:style>
  <w:style w:type="paragraph" w:styleId="21">
    <w:name w:val="Body Text Indent 2"/>
    <w:basedOn w:val="a"/>
    <w:link w:val="2Char0"/>
    <w:rsid w:val="00955B7A"/>
    <w:pPr>
      <w:spacing w:after="120" w:line="480" w:lineRule="auto"/>
      <w:ind w:left="283"/>
    </w:pPr>
  </w:style>
  <w:style w:type="character" w:customStyle="1" w:styleId="2Char0">
    <w:name w:val="Σώμα κείμενου με εσοχή 2 Char"/>
    <w:basedOn w:val="a0"/>
    <w:link w:val="21"/>
    <w:rsid w:val="00955B7A"/>
    <w:rPr>
      <w:rFonts w:ascii="Times New Roman" w:hAnsi="Times New Roman"/>
      <w:sz w:val="24"/>
      <w:szCs w:val="24"/>
    </w:rPr>
  </w:style>
  <w:style w:type="character" w:customStyle="1" w:styleId="3Char">
    <w:name w:val="Επικεφαλίδα 3 Char"/>
    <w:basedOn w:val="a0"/>
    <w:link w:val="3"/>
    <w:rsid w:val="00955B7A"/>
    <w:rPr>
      <w:rFonts w:ascii="Times New Roman" w:hAnsi="Times New Roman"/>
      <w:b/>
      <w:sz w:val="24"/>
      <w:lang w:eastAsia="en-US"/>
    </w:rPr>
  </w:style>
  <w:style w:type="character" w:customStyle="1" w:styleId="8Char">
    <w:name w:val="Επικεφαλίδα 8 Char"/>
    <w:basedOn w:val="a0"/>
    <w:link w:val="8"/>
    <w:rsid w:val="00955B7A"/>
    <w:rPr>
      <w:rFonts w:ascii="Times New Roman" w:hAnsi="Times New Roman"/>
      <w:b/>
      <w:bCs/>
      <w:sz w:val="24"/>
      <w:szCs w:val="24"/>
      <w:u w:val="single"/>
    </w:rPr>
  </w:style>
  <w:style w:type="character" w:styleId="aa">
    <w:name w:val="annotation reference"/>
    <w:basedOn w:val="a0"/>
    <w:rsid w:val="00955B7A"/>
    <w:rPr>
      <w:sz w:val="16"/>
      <w:szCs w:val="16"/>
    </w:rPr>
  </w:style>
  <w:style w:type="paragraph" w:styleId="ab">
    <w:name w:val="annotation text"/>
    <w:basedOn w:val="a"/>
    <w:link w:val="Char1"/>
    <w:rsid w:val="00955B7A"/>
    <w:pPr>
      <w:widowControl w:val="0"/>
      <w:adjustRightInd w:val="0"/>
      <w:spacing w:line="360" w:lineRule="atLeast"/>
      <w:jc w:val="both"/>
      <w:textAlignment w:val="baseline"/>
    </w:pPr>
    <w:rPr>
      <w:sz w:val="20"/>
      <w:szCs w:val="20"/>
    </w:rPr>
  </w:style>
  <w:style w:type="character" w:customStyle="1" w:styleId="Char1">
    <w:name w:val="Κείμενο σχολίου Char"/>
    <w:basedOn w:val="a0"/>
    <w:link w:val="ab"/>
    <w:rsid w:val="00955B7A"/>
    <w:rPr>
      <w:rFonts w:ascii="Times New Roman" w:hAnsi="Times New Roman"/>
    </w:rPr>
  </w:style>
  <w:style w:type="paragraph" w:styleId="ac">
    <w:name w:val="annotation subject"/>
    <w:basedOn w:val="ab"/>
    <w:next w:val="ab"/>
    <w:link w:val="Char2"/>
    <w:rsid w:val="00955B7A"/>
    <w:rPr>
      <w:b/>
      <w:bCs/>
    </w:rPr>
  </w:style>
  <w:style w:type="character" w:customStyle="1" w:styleId="Char2">
    <w:name w:val="Θέμα σχολίου Char"/>
    <w:basedOn w:val="Char1"/>
    <w:link w:val="ac"/>
    <w:rsid w:val="00955B7A"/>
    <w:rPr>
      <w:b/>
      <w:bCs/>
    </w:rPr>
  </w:style>
  <w:style w:type="paragraph" w:styleId="Web">
    <w:name w:val="Normal (Web)"/>
    <w:basedOn w:val="a"/>
    <w:uiPriority w:val="99"/>
    <w:rsid w:val="00955B7A"/>
    <w:pPr>
      <w:spacing w:before="100" w:beforeAutospacing="1" w:after="100" w:afterAutospacing="1"/>
    </w:pPr>
  </w:style>
  <w:style w:type="paragraph" w:styleId="ad">
    <w:name w:val="List Paragraph"/>
    <w:basedOn w:val="a"/>
    <w:uiPriority w:val="34"/>
    <w:qFormat/>
    <w:rsid w:val="00955B7A"/>
    <w:pPr>
      <w:widowControl w:val="0"/>
      <w:adjustRightInd w:val="0"/>
      <w:spacing w:line="360" w:lineRule="atLeast"/>
      <w:ind w:left="720"/>
      <w:contextualSpacing/>
      <w:jc w:val="both"/>
      <w:textAlignment w:val="baseline"/>
    </w:pPr>
  </w:style>
  <w:style w:type="paragraph" w:customStyle="1" w:styleId="ae">
    <w:name w:val="ΘΕΜΑ"/>
    <w:basedOn w:val="a"/>
    <w:next w:val="a"/>
    <w:rsid w:val="00C17058"/>
    <w:pPr>
      <w:spacing w:before="360" w:after="360" w:line="240" w:lineRule="auto"/>
      <w:ind w:left="1418" w:right="567" w:hanging="851"/>
    </w:pPr>
    <w:rPr>
      <w:rFonts w:ascii="Times New Roman" w:eastAsia="Times New Roman" w:hAnsi="Times New Roman" w:cs="Times New Roman"/>
      <w:b/>
      <w:sz w:val="26"/>
      <w:szCs w:val="20"/>
      <w:lang w:eastAsia="el-GR"/>
    </w:rPr>
  </w:style>
  <w:style w:type="character" w:styleId="-">
    <w:name w:val="Hyperlink"/>
    <w:basedOn w:val="a0"/>
    <w:rsid w:val="00E866B5"/>
    <w:rPr>
      <w:color w:val="0000FF"/>
      <w:u w:val="single"/>
    </w:rPr>
  </w:style>
</w:styles>
</file>

<file path=word/webSettings.xml><?xml version="1.0" encoding="utf-8"?>
<w:webSettings xmlns:r="http://schemas.openxmlformats.org/officeDocument/2006/relationships" xmlns:w="http://schemas.openxmlformats.org/wordprocessingml/2006/main">
  <w:divs>
    <w:div w:id="988824908">
      <w:bodyDiv w:val="1"/>
      <w:marLeft w:val="0"/>
      <w:marRight w:val="0"/>
      <w:marTop w:val="0"/>
      <w:marBottom w:val="0"/>
      <w:divBdr>
        <w:top w:val="none" w:sz="0" w:space="0" w:color="auto"/>
        <w:left w:val="none" w:sz="0" w:space="0" w:color="auto"/>
        <w:bottom w:val="none" w:sz="0" w:space="0" w:color="auto"/>
        <w:right w:val="none" w:sz="0" w:space="0" w:color="auto"/>
      </w:divBdr>
    </w:div>
    <w:div w:id="1411075176">
      <w:bodyDiv w:val="1"/>
      <w:marLeft w:val="0"/>
      <w:marRight w:val="0"/>
      <w:marTop w:val="0"/>
      <w:marBottom w:val="0"/>
      <w:divBdr>
        <w:top w:val="none" w:sz="0" w:space="0" w:color="auto"/>
        <w:left w:val="none" w:sz="0" w:space="0" w:color="auto"/>
        <w:bottom w:val="none" w:sz="0" w:space="0" w:color="auto"/>
        <w:right w:val="none" w:sz="0" w:space="0" w:color="auto"/>
      </w:divBdr>
    </w:div>
    <w:div w:id="1538467012">
      <w:bodyDiv w:val="1"/>
      <w:marLeft w:val="0"/>
      <w:marRight w:val="0"/>
      <w:marTop w:val="0"/>
      <w:marBottom w:val="0"/>
      <w:divBdr>
        <w:top w:val="none" w:sz="0" w:space="0" w:color="auto"/>
        <w:left w:val="none" w:sz="0" w:space="0" w:color="auto"/>
        <w:bottom w:val="none" w:sz="0" w:space="0" w:color="auto"/>
        <w:right w:val="none" w:sz="0" w:space="0" w:color="auto"/>
      </w:divBdr>
      <w:divsChild>
        <w:div w:id="819611675">
          <w:marLeft w:val="0"/>
          <w:marRight w:val="0"/>
          <w:marTop w:val="0"/>
          <w:marBottom w:val="0"/>
          <w:divBdr>
            <w:top w:val="none" w:sz="0" w:space="0" w:color="auto"/>
            <w:left w:val="none" w:sz="0" w:space="0" w:color="auto"/>
            <w:bottom w:val="none" w:sz="0" w:space="0" w:color="auto"/>
            <w:right w:val="none" w:sz="0" w:space="0" w:color="auto"/>
          </w:divBdr>
        </w:div>
      </w:divsChild>
    </w:div>
    <w:div w:id="1597857735">
      <w:bodyDiv w:val="1"/>
      <w:marLeft w:val="0"/>
      <w:marRight w:val="0"/>
      <w:marTop w:val="0"/>
      <w:marBottom w:val="0"/>
      <w:divBdr>
        <w:top w:val="none" w:sz="0" w:space="0" w:color="auto"/>
        <w:left w:val="none" w:sz="0" w:space="0" w:color="auto"/>
        <w:bottom w:val="none" w:sz="0" w:space="0" w:color="auto"/>
        <w:right w:val="none" w:sz="0" w:space="0" w:color="auto"/>
      </w:divBdr>
    </w:div>
    <w:div w:id="1756974425">
      <w:bodyDiv w:val="1"/>
      <w:marLeft w:val="0"/>
      <w:marRight w:val="0"/>
      <w:marTop w:val="0"/>
      <w:marBottom w:val="0"/>
      <w:divBdr>
        <w:top w:val="none" w:sz="0" w:space="0" w:color="auto"/>
        <w:left w:val="none" w:sz="0" w:space="0" w:color="auto"/>
        <w:bottom w:val="none" w:sz="0" w:space="0" w:color="auto"/>
        <w:right w:val="none" w:sz="0" w:space="0" w:color="auto"/>
      </w:divBdr>
    </w:div>
    <w:div w:id="185881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edu.gov.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2818</Words>
  <Characters>15219</Characters>
  <Application>Microsoft Office Word</Application>
  <DocSecurity>0</DocSecurity>
  <Lines>126</Lines>
  <Paragraphs>36</Paragraphs>
  <ScaleCrop>false</ScaleCrop>
  <HeadingPairs>
    <vt:vector size="2" baseType="variant">
      <vt:variant>
        <vt:lpstr>Τίτλος</vt:lpstr>
      </vt:variant>
      <vt:variant>
        <vt:i4>1</vt:i4>
      </vt:variant>
    </vt:vector>
  </HeadingPairs>
  <TitlesOfParts>
    <vt:vector size="1" baseType="lpstr">
      <vt:lpstr>Να διατηρηθεί μέχρι ................</vt:lpstr>
    </vt:vector>
  </TitlesOfParts>
  <Company>ΥΠΟΥΡΓΕΙΟ ΠΑΙΔΕΙΑΣ</Company>
  <LinksUpToDate>false</LinksUpToDate>
  <CharactersWithSpaces>18001</CharactersWithSpaces>
  <SharedDoc>false</SharedDoc>
  <HLinks>
    <vt:vector size="6" baseType="variant">
      <vt:variant>
        <vt:i4>5308511</vt:i4>
      </vt:variant>
      <vt:variant>
        <vt:i4>0</vt:i4>
      </vt:variant>
      <vt:variant>
        <vt:i4>0</vt:i4>
      </vt:variant>
      <vt:variant>
        <vt:i4>5</vt:i4>
      </vt:variant>
      <vt:variant>
        <vt:lpwstr>http://www.minedu.gov.gr/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Να διατηρηθεί μέχρι ................</dc:title>
  <dc:subject/>
  <dc:creator>ΥΠ.Ε.Π.Θ</dc:creator>
  <cp:keywords/>
  <dc:description/>
  <cp:lastModifiedBy>Quest User</cp:lastModifiedBy>
  <cp:revision>2</cp:revision>
  <cp:lastPrinted>2015-07-08T09:28:00Z</cp:lastPrinted>
  <dcterms:created xsi:type="dcterms:W3CDTF">2015-07-08T09:28:00Z</dcterms:created>
  <dcterms:modified xsi:type="dcterms:W3CDTF">2015-07-08T09:28:00Z</dcterms:modified>
</cp:coreProperties>
</file>